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E9" w:rsidRDefault="00B179E9" w:rsidP="00DE56B3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9251950" cy="6613013"/>
            <wp:effectExtent l="19050" t="0" r="6350" b="0"/>
            <wp:docPr id="1" name="Рисунок 1" descr="C:\Users\ICL\AppData\Local\Temp\7zO4E8F08DA\IMG_20211001_19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4E8F08DA\IMG_20211001_1900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13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6B3" w:rsidRDefault="00DE56B3" w:rsidP="00DE56B3">
      <w:pPr>
        <w:widowControl w:val="0"/>
        <w:autoSpaceDE w:val="0"/>
        <w:autoSpaceDN w:val="0"/>
        <w:adjustRightInd w:val="0"/>
        <w:jc w:val="center"/>
      </w:pPr>
      <w:r>
        <w:lastRenderedPageBreak/>
        <w:t>Пояснительная записка</w:t>
      </w:r>
    </w:p>
    <w:p w:rsidR="00DE56B3" w:rsidRDefault="00DE56B3" w:rsidP="00DE56B3">
      <w:pPr>
        <w:widowControl w:val="0"/>
        <w:autoSpaceDE w:val="0"/>
        <w:autoSpaceDN w:val="0"/>
        <w:adjustRightInd w:val="0"/>
        <w:rPr>
          <w:lang w:val="tt-RU"/>
        </w:rPr>
      </w:pPr>
      <w:r>
        <w:t xml:space="preserve"> </w:t>
      </w:r>
      <w:r w:rsidR="00745C75">
        <w:t xml:space="preserve">          </w:t>
      </w:r>
      <w:proofErr w:type="gramStart"/>
      <w:r>
        <w:t>Рабочая</w:t>
      </w:r>
      <w:r>
        <w:rPr>
          <w:lang w:val="tt-RU"/>
        </w:rPr>
        <w:t xml:space="preserve"> </w:t>
      </w:r>
      <w:r>
        <w:rPr>
          <w:lang w:eastAsia="en-US"/>
        </w:rPr>
        <w:t xml:space="preserve">программа по математике  разработана </w:t>
      </w:r>
      <w:r>
        <w:rPr>
          <w:rFonts w:eastAsia="Calibri"/>
          <w:lang w:eastAsia="en-US"/>
        </w:rPr>
        <w:t xml:space="preserve">для </w:t>
      </w:r>
      <w:r>
        <w:rPr>
          <w:rFonts w:eastAsia="Calibri"/>
          <w:lang w:val="tt-RU" w:eastAsia="en-US"/>
        </w:rPr>
        <w:t>4</w:t>
      </w:r>
      <w:r>
        <w:rPr>
          <w:lang w:eastAsia="en-US"/>
        </w:rPr>
        <w:t xml:space="preserve"> класса МБОУ «</w:t>
      </w:r>
      <w:r>
        <w:rPr>
          <w:lang w:val="tt-RU" w:eastAsia="en-US"/>
        </w:rPr>
        <w:t>Иляксазская О</w:t>
      </w:r>
      <w:r>
        <w:rPr>
          <w:lang w:eastAsia="en-US"/>
        </w:rPr>
        <w:t xml:space="preserve">ОШ» в соответствии с </w:t>
      </w:r>
      <w:r>
        <w:rPr>
          <w:rFonts w:eastAsia="Calibri"/>
          <w:lang w:eastAsia="en-US"/>
        </w:rPr>
        <w:t xml:space="preserve"> Федеральным законом от 29 декабря 2012 года №273-ФЗ «Об образовании в Российской Федерации»</w:t>
      </w:r>
      <w:r>
        <w:rPr>
          <w:rFonts w:eastAsia="Calibri"/>
          <w:bCs/>
          <w:shd w:val="clear" w:color="auto" w:fill="FFFFFF"/>
          <w:lang w:eastAsia="en-US"/>
        </w:rPr>
        <w:t xml:space="preserve">, </w:t>
      </w:r>
      <w:r>
        <w:rPr>
          <w:lang w:eastAsia="en-US"/>
        </w:rPr>
        <w:t>Ф</w:t>
      </w:r>
      <w:r>
        <w:rPr>
          <w:rFonts w:eastAsia="Calibri"/>
          <w:lang w:eastAsia="en-US"/>
        </w:rPr>
        <w:t>едеральным государственным образовательным стандартом основного общего образования Федеральным государственным образовательным  стандарта начального общего образования ФГОС НОО, утвержден приказом Министерства образования и науки Российской Федерации от « 6 » октября 2009 г. № 373</w:t>
      </w:r>
      <w:r>
        <w:rPr>
          <w:lang w:eastAsia="en-US"/>
        </w:rPr>
        <w:t xml:space="preserve"> </w:t>
      </w:r>
      <w:r>
        <w:rPr>
          <w:rFonts w:eastAsia="Calibri"/>
          <w:lang w:eastAsia="en-US"/>
        </w:rPr>
        <w:t>с требованиями основной</w:t>
      </w:r>
      <w:proofErr w:type="gramEnd"/>
      <w:r>
        <w:rPr>
          <w:rFonts w:eastAsia="Calibri"/>
          <w:lang w:eastAsia="en-US"/>
        </w:rPr>
        <w:t xml:space="preserve"> образовательной программы школы, на основе примерной  программы</w:t>
      </w:r>
      <w:r>
        <w:t xml:space="preserve"> по м</w:t>
      </w:r>
      <w:r>
        <w:rPr>
          <w:lang w:val="tt-RU"/>
        </w:rPr>
        <w:t xml:space="preserve">атиматике, </w:t>
      </w:r>
      <w:r>
        <w:rPr>
          <w:rFonts w:eastAsia="Calibri"/>
          <w:lang w:eastAsia="en-US"/>
        </w:rPr>
        <w:t xml:space="preserve">с использованием рабочей </w:t>
      </w:r>
      <w:r>
        <w:rPr>
          <w:lang w:eastAsia="en-US"/>
        </w:rPr>
        <w:t>программы</w:t>
      </w:r>
      <w:r>
        <w:rPr>
          <w:lang w:val="tt-RU" w:eastAsia="en-US"/>
        </w:rPr>
        <w:t xml:space="preserve"> по математике</w:t>
      </w:r>
      <w:r>
        <w:t xml:space="preserve"> к УМК «Перспектива» для учащихся 1- 4 классов общеобразовательных учреждений авторы Г.  В. Дорофеев, Т. Н. </w:t>
      </w:r>
      <w:proofErr w:type="spellStart"/>
      <w:r>
        <w:t>Миракова</w:t>
      </w:r>
      <w:proofErr w:type="spellEnd"/>
      <w:r>
        <w:t>, с учетом плана МБОУ «</w:t>
      </w:r>
      <w:r>
        <w:rPr>
          <w:lang w:val="tt-RU"/>
        </w:rPr>
        <w:t xml:space="preserve">Иляксазская основная </w:t>
      </w:r>
      <w:r>
        <w:t xml:space="preserve"> общеобразовательная школа» на 2021-2022 учебный год, утвержденного приказом от                       2021 года №</w:t>
      </w:r>
      <w:r>
        <w:rPr>
          <w:lang w:val="tt-RU"/>
        </w:rPr>
        <w:t xml:space="preserve">                                   </w:t>
      </w:r>
      <w:r>
        <w:t xml:space="preserve"> </w:t>
      </w:r>
    </w:p>
    <w:p w:rsidR="00DE56B3" w:rsidRDefault="00DE56B3" w:rsidP="00DE56B3">
      <w:pPr>
        <w:widowControl w:val="0"/>
        <w:autoSpaceDE w:val="0"/>
        <w:autoSpaceDN w:val="0"/>
        <w:adjustRightInd w:val="0"/>
      </w:pPr>
    </w:p>
    <w:p w:rsidR="00DE56B3" w:rsidRDefault="00745C75" w:rsidP="00DE56B3">
      <w:pPr>
        <w:widowControl w:val="0"/>
        <w:autoSpaceDE w:val="0"/>
        <w:autoSpaceDN w:val="0"/>
        <w:adjustRightInd w:val="0"/>
        <w:rPr>
          <w:lang w:val="tt-RU"/>
        </w:rPr>
      </w:pPr>
      <w:r>
        <w:t xml:space="preserve">           </w:t>
      </w:r>
      <w:r w:rsidR="00DE56B3">
        <w:t xml:space="preserve"> </w:t>
      </w:r>
      <w:r w:rsidR="00DE56B3">
        <w:rPr>
          <w:lang w:eastAsia="en-US"/>
        </w:rPr>
        <w:t xml:space="preserve">Рабочая программа  рассчитано на </w:t>
      </w:r>
      <w:r w:rsidR="00DE56B3">
        <w:rPr>
          <w:lang w:val="tt-RU" w:eastAsia="en-US"/>
        </w:rPr>
        <w:t>4</w:t>
      </w:r>
      <w:r w:rsidR="00DE56B3">
        <w:rPr>
          <w:lang w:eastAsia="en-US"/>
        </w:rPr>
        <w:t xml:space="preserve"> часа в неделю, то есть</w:t>
      </w:r>
      <w:r w:rsidR="00DE56B3">
        <w:rPr>
          <w:lang w:val="tt-RU" w:eastAsia="en-US"/>
        </w:rPr>
        <w:t xml:space="preserve"> 136</w:t>
      </w:r>
      <w:r w:rsidR="00DE56B3">
        <w:rPr>
          <w:lang w:eastAsia="en-US"/>
        </w:rPr>
        <w:t xml:space="preserve"> часов в год</w:t>
      </w:r>
      <w:proofErr w:type="gramStart"/>
      <w:r w:rsidR="00DE56B3">
        <w:t xml:space="preserve"> </w:t>
      </w:r>
      <w:r w:rsidR="00DE56B3">
        <w:rPr>
          <w:lang w:val="tt-RU"/>
        </w:rPr>
        <w:t>.</w:t>
      </w:r>
      <w:proofErr w:type="gramEnd"/>
    </w:p>
    <w:p w:rsidR="00DE56B3" w:rsidRDefault="00745C75" w:rsidP="00DE56B3">
      <w:pPr>
        <w:widowControl w:val="0"/>
        <w:autoSpaceDE w:val="0"/>
        <w:autoSpaceDN w:val="0"/>
        <w:adjustRightInd w:val="0"/>
        <w:rPr>
          <w:lang w:val="tt-RU"/>
        </w:rPr>
      </w:pPr>
      <w:r>
        <w:t xml:space="preserve">            </w:t>
      </w:r>
      <w:r w:rsidR="00DE56B3">
        <w:t xml:space="preserve">Примечание </w:t>
      </w:r>
      <w:proofErr w:type="gramStart"/>
      <w:r w:rsidR="00DE56B3">
        <w:t>:Н</w:t>
      </w:r>
      <w:proofErr w:type="gramEnd"/>
      <w:r w:rsidR="00DE56B3">
        <w:t>а основании приказа по школе от</w:t>
      </w:r>
      <w:r w:rsidR="00DE56B3">
        <w:rPr>
          <w:lang w:val="tt-RU"/>
        </w:rPr>
        <w:t xml:space="preserve">           </w:t>
      </w:r>
      <w:r w:rsidR="00DE56B3">
        <w:t>августа 2021</w:t>
      </w:r>
      <w:r w:rsidR="00DE56B3">
        <w:rPr>
          <w:lang w:val="tt-RU"/>
        </w:rPr>
        <w:t xml:space="preserve"> </w:t>
      </w:r>
      <w:r w:rsidR="00DE56B3">
        <w:t xml:space="preserve">года </w:t>
      </w:r>
      <w:r w:rsidR="00DE56B3">
        <w:rPr>
          <w:lang w:val="tt-RU"/>
        </w:rPr>
        <w:t xml:space="preserve">№          </w:t>
      </w:r>
      <w:r w:rsidR="00DE56B3">
        <w:t>в случае совпадения уроков с праздничными днями программу выполняется за счет объединения часов по теме, за счет часов выделенных на повторение или за счет самостоятельного изучения материала учащимися</w:t>
      </w:r>
    </w:p>
    <w:p w:rsidR="00DE56B3" w:rsidRDefault="00DE56B3" w:rsidP="00DE56B3">
      <w:pPr>
        <w:rPr>
          <w:rFonts w:eastAsia="Calibri"/>
          <w:lang w:eastAsia="en-US"/>
        </w:rPr>
      </w:pPr>
      <w:r>
        <w:t>Цель:</w:t>
      </w:r>
    </w:p>
    <w:p w:rsidR="00DE56B3" w:rsidRDefault="00DE56B3" w:rsidP="00DE56B3">
      <w:pPr>
        <w:numPr>
          <w:ilvl w:val="0"/>
          <w:numId w:val="1"/>
        </w:numPr>
        <w:spacing w:after="200"/>
        <w:jc w:val="both"/>
      </w:pPr>
      <w:r>
        <w:t xml:space="preserve">создание возможностей для математической подготовки каждого ребёнка на высоком уровне. </w:t>
      </w:r>
    </w:p>
    <w:p w:rsidR="00DE56B3" w:rsidRDefault="00DE56B3" w:rsidP="00DE56B3">
      <w:pPr>
        <w:rPr>
          <w:u w:val="single"/>
        </w:rPr>
      </w:pPr>
      <w:r>
        <w:t>Задачи:</w:t>
      </w:r>
    </w:p>
    <w:p w:rsidR="00DE56B3" w:rsidRDefault="00DE56B3" w:rsidP="00DE56B3">
      <w:pPr>
        <w:numPr>
          <w:ilvl w:val="0"/>
          <w:numId w:val="2"/>
        </w:numPr>
        <w:jc w:val="both"/>
      </w:pPr>
      <w:r>
        <w:t xml:space="preserve"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</w:r>
    </w:p>
    <w:p w:rsidR="00DE56B3" w:rsidRDefault="00DE56B3" w:rsidP="00DE56B3">
      <w:pPr>
        <w:numPr>
          <w:ilvl w:val="0"/>
          <w:numId w:val="2"/>
        </w:numPr>
        <w:jc w:val="both"/>
      </w:pPr>
      <w:r>
        <w:t xml:space="preserve">приобретение опыта самостоятельной математической деятельности с целью получения нового знания, его преобразования и применения; </w:t>
      </w:r>
    </w:p>
    <w:p w:rsidR="00DE56B3" w:rsidRDefault="00DE56B3" w:rsidP="00DE56B3">
      <w:pPr>
        <w:numPr>
          <w:ilvl w:val="0"/>
          <w:numId w:val="2"/>
        </w:numPr>
        <w:jc w:val="both"/>
      </w:pPr>
      <w:r>
        <w:t xml:space="preserve">формирование специфических для математики качеств мышления, необходимых для полноценного функционирования в современном обществе, и в частности логического, алгоритмического и эвристического мышления; </w:t>
      </w:r>
    </w:p>
    <w:p w:rsidR="00DE56B3" w:rsidRDefault="00DE56B3" w:rsidP="00DE56B3">
      <w:pPr>
        <w:numPr>
          <w:ilvl w:val="0"/>
          <w:numId w:val="2"/>
        </w:numPr>
        <w:jc w:val="both"/>
      </w:pPr>
      <w:r>
        <w:t xml:space="preserve">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 </w:t>
      </w:r>
    </w:p>
    <w:p w:rsidR="00DE56B3" w:rsidRDefault="00DE56B3" w:rsidP="00DE56B3">
      <w:pPr>
        <w:numPr>
          <w:ilvl w:val="0"/>
          <w:numId w:val="2"/>
        </w:numPr>
        <w:jc w:val="both"/>
      </w:pPr>
      <w:r>
        <w:t xml:space="preserve"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 </w:t>
      </w:r>
    </w:p>
    <w:p w:rsidR="00DE56B3" w:rsidRDefault="00DE56B3" w:rsidP="00DE56B3">
      <w:pPr>
        <w:numPr>
          <w:ilvl w:val="0"/>
          <w:numId w:val="2"/>
        </w:numPr>
        <w:jc w:val="both"/>
      </w:pPr>
      <w:r>
        <w:t xml:space="preserve"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особенностей; </w:t>
      </w:r>
    </w:p>
    <w:p w:rsidR="00DE56B3" w:rsidRDefault="00DE56B3" w:rsidP="00DE56B3">
      <w:pPr>
        <w:numPr>
          <w:ilvl w:val="0"/>
          <w:numId w:val="2"/>
        </w:numPr>
        <w:jc w:val="both"/>
      </w:pPr>
      <w:r>
        <w:t xml:space="preserve">овладение системой математических знаний, умений и навыков, необходимых для повседневной жизни и для продолжения образования в средней школе; </w:t>
      </w:r>
    </w:p>
    <w:p w:rsidR="00DE56B3" w:rsidRDefault="00DE56B3" w:rsidP="00DE56B3">
      <w:pPr>
        <w:jc w:val="center"/>
      </w:pPr>
      <w:r>
        <w:lastRenderedPageBreak/>
        <w:t>Планируемые результаты изучения предмета</w:t>
      </w:r>
    </w:p>
    <w:p w:rsidR="00DE56B3" w:rsidRDefault="00DE56B3" w:rsidP="00DE56B3">
      <w:pPr>
        <w:jc w:val="center"/>
      </w:pPr>
    </w:p>
    <w:tbl>
      <w:tblPr>
        <w:tblW w:w="15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6"/>
        <w:gridCol w:w="2695"/>
        <w:gridCol w:w="2552"/>
        <w:gridCol w:w="3545"/>
        <w:gridCol w:w="4537"/>
      </w:tblGrid>
      <w:tr w:rsidR="00DE56B3" w:rsidTr="00DE56B3">
        <w:trPr>
          <w:trHeight w:val="28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>Название раздела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roofErr w:type="spellStart"/>
            <w:r>
              <w:t>Метапредметные</w:t>
            </w:r>
            <w:proofErr w:type="spellEnd"/>
            <w:r>
              <w:t xml:space="preserve"> результаты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Личностные результаты</w:t>
            </w:r>
          </w:p>
        </w:tc>
      </w:tr>
      <w:tr w:rsidR="00DE56B3" w:rsidTr="00DE56B3">
        <w:trPr>
          <w:trHeight w:val="862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ученик научится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ученик получит возможность научиться 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</w:tr>
      <w:tr w:rsidR="00DE56B3" w:rsidTr="00DE56B3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 xml:space="preserve">Числа </w:t>
            </w:r>
          </w:p>
          <w:p w:rsidR="00DE56B3" w:rsidRDefault="00DE56B3">
            <w:pPr>
              <w:jc w:val="center"/>
            </w:pPr>
            <w:r>
              <w:t>и величины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–читать, записывать, сравнивать, упорядочивать числа от нуля до миллиона;</w:t>
            </w:r>
          </w:p>
          <w:p w:rsidR="00DE56B3" w:rsidRDefault="00DE56B3">
            <w:r>
              <w:t>–устанавливать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DE56B3" w:rsidRDefault="00DE56B3">
            <w:r>
              <w:t>–группировать числа по заданному или самостоятельно установленному признаку;</w:t>
            </w:r>
          </w:p>
          <w:p w:rsidR="00DE56B3" w:rsidRDefault="00DE56B3">
            <w:r>
              <w:t xml:space="preserve">–классифицировать числа по одному или </w:t>
            </w:r>
            <w:r>
              <w:lastRenderedPageBreak/>
              <w:t>нескольким основаниям, объяснять свои действия;</w:t>
            </w:r>
          </w:p>
          <w:p w:rsidR="00DE56B3" w:rsidRDefault="00DE56B3">
            <w:proofErr w:type="gramStart"/>
            <w:r>
              <w:t>–читать,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lastRenderedPageBreak/>
              <w:t>–выбирать единицу для измерения данной величины (длины, массы, площади, времени), объяснять свои действия.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Регулятивные:</w:t>
            </w:r>
          </w:p>
          <w:p w:rsidR="00DE56B3" w:rsidRDefault="00DE56B3">
            <w:r>
              <w:t>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DE56B3" w:rsidRDefault="00DE56B3">
            <w:r>
              <w:t>Способность принимать и сохранять цели и задачи учебной деятельности, находить средства её осуществления.</w:t>
            </w:r>
          </w:p>
          <w:p w:rsidR="00DE56B3" w:rsidRDefault="00DE56B3">
            <w:r>
              <w:t>Умение  включаться в обсуждение проблем творческого и поискового характера, усваивать способы их решения.</w:t>
            </w:r>
          </w:p>
          <w:p w:rsidR="00DE56B3" w:rsidRDefault="00DE56B3">
            <w:r>
              <w:t>Умение понимать причины успеха/неуспеха учебной деятельности и способность конструктивно действовать даже в ситуациях неуспеха.</w:t>
            </w:r>
          </w:p>
          <w:p w:rsidR="00DE56B3" w:rsidRDefault="00DE56B3">
            <w:r>
              <w:t>Освоение начальных форм самонаблюдения в процессе познавательной деятельности.</w:t>
            </w:r>
          </w:p>
          <w:p w:rsidR="00DE56B3" w:rsidRDefault="00DE56B3">
            <w:r>
              <w:lastRenderedPageBreak/>
              <w:t>Познавательные:</w:t>
            </w:r>
          </w:p>
          <w:p w:rsidR="00DE56B3" w:rsidRDefault="00DE56B3">
            <w:r>
              <w:t xml:space="preserve">Умение создавать и использовать знаково-символические модели для решения учебных и практических задач </w:t>
            </w:r>
          </w:p>
          <w:p w:rsidR="00DE56B3" w:rsidRDefault="00DE56B3">
            <w:r>
              <w:t>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      </w:r>
          </w:p>
          <w:p w:rsidR="00DE56B3" w:rsidRDefault="00DE56B3">
            <w:r>
              <w:t>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понятиям.</w:t>
            </w:r>
          </w:p>
          <w:p w:rsidR="00DE56B3" w:rsidRDefault="00DE56B3">
            <w:r>
              <w:t xml:space="preserve">Коммуникативные: </w:t>
            </w:r>
          </w:p>
          <w:p w:rsidR="00DE56B3" w:rsidRDefault="00DE56B3">
            <w:r>
              <w:t xml:space="preserve">Готовность слушать собеседника и вести диалог, признавать возможность существования различных точек зрения и право каждого </w:t>
            </w:r>
            <w:r>
              <w:lastRenderedPageBreak/>
              <w:t>иметь свою.</w:t>
            </w:r>
          </w:p>
          <w:p w:rsidR="00DE56B3" w:rsidRDefault="00DE56B3">
            <w:r>
              <w:t xml:space="preserve"> Научатся излагать свое мнение и аргументировать свою точку зрения и оценку событий. Научатся активно использовать различные средства для решения коммуникативных и познавательных задач.</w:t>
            </w:r>
          </w:p>
          <w:p w:rsidR="00DE56B3" w:rsidRDefault="00DE56B3">
            <w:r>
              <w:t xml:space="preserve">Определение общей цели совместной деятельности и путей её достижения. Научатся договариваться о распределении функций и ролей, осуществлять взаимный контроль, адекватно оценивать собственное поведение.       Готовность конструктивно разрешать конфликты с учётом интересов сторон и сотрудничества.                       Овладение базовыми </w:t>
            </w:r>
            <w:proofErr w:type="spellStart"/>
            <w:r>
              <w:t>межпредметными</w:t>
            </w:r>
            <w:proofErr w:type="spellEnd"/>
            <w:r>
              <w:t xml:space="preserve"> понятиями, отражающими существенные связи и отношения между объектами или процессами.</w:t>
            </w:r>
          </w:p>
          <w:p w:rsidR="00DE56B3" w:rsidRDefault="00DE56B3"/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lastRenderedPageBreak/>
              <w:t>Целостное восприятие окружающего мира, начальное представление  об истории развития математического знания, роли математики  в системе знаний.</w:t>
            </w:r>
          </w:p>
          <w:p w:rsidR="00DE56B3" w:rsidRDefault="00DE56B3">
            <w:r>
              <w:t>Овладение начальными навыками адаптации в динамично изменяющемся мире на основе метода рефлексивной самоорганизации.</w:t>
            </w:r>
          </w:p>
          <w:p w:rsidR="00DE56B3" w:rsidRDefault="00DE56B3">
            <w:r>
              <w:t>Развитие самостоятельности  и личной ответственности за свой поступок, способность к рефлексивной самооценке.</w:t>
            </w:r>
          </w:p>
          <w:p w:rsidR="00DE56B3" w:rsidRDefault="00DE56B3">
            <w:r>
              <w:t xml:space="preserve"> Развитие мотивов учебной деятельности и формирование личностного смысла учения.</w:t>
            </w:r>
          </w:p>
          <w:p w:rsidR="00DE56B3" w:rsidRDefault="00DE56B3">
            <w:r>
              <w:t xml:space="preserve">Развитие навыков сотрудничества </w:t>
            </w:r>
            <w:proofErr w:type="gramStart"/>
            <w:r>
              <w:t>со</w:t>
            </w:r>
            <w:proofErr w:type="gramEnd"/>
            <w: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DE56B3" w:rsidRDefault="00DE56B3">
            <w:r>
              <w:t>Формирование установки на безопасный, здоровый образ жизни, наличие мотивации к творческому труду, работе на результат.</w:t>
            </w:r>
          </w:p>
        </w:tc>
      </w:tr>
      <w:tr w:rsidR="00DE56B3" w:rsidTr="00DE56B3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Арифметические действия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roofErr w:type="gramStart"/>
            <w:r>
              <w:t xml:space="preserve">–выполнять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</w:t>
            </w:r>
            <w:r>
              <w:lastRenderedPageBreak/>
              <w:t>действий (в том числе деления с остатком);</w:t>
            </w:r>
            <w:proofErr w:type="gramEnd"/>
          </w:p>
          <w:p w:rsidR="00DE56B3" w:rsidRDefault="00DE56B3">
            <w:r>
              <w:t>–выполнять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DE56B3" w:rsidRDefault="00DE56B3">
            <w:r>
              <w:t>–выделять неизвестный компонент арифметического действия и находить его значение;</w:t>
            </w:r>
          </w:p>
          <w:p w:rsidR="00DE56B3" w:rsidRDefault="00DE56B3">
            <w:proofErr w:type="gramStart"/>
            <w:r>
              <w:t>–вычислять значение числового выражения (содержащего 2—3</w:t>
            </w:r>
            <w:r>
              <w:t> </w:t>
            </w:r>
            <w:r>
              <w:t>арифметических действия, со скобками и без скобок).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lastRenderedPageBreak/>
              <w:t>–выполнять действия с величинами;</w:t>
            </w:r>
          </w:p>
          <w:p w:rsidR="00DE56B3" w:rsidRDefault="00DE56B3">
            <w:r>
              <w:t>–использовать свойства арифметических действий для удобства вычислений;</w:t>
            </w:r>
          </w:p>
          <w:p w:rsidR="00DE56B3" w:rsidRDefault="00DE56B3">
            <w:r>
              <w:t>–проводить проверку правильности вычислений (с помощью обратного действия, прикидки и оценки результата действия и</w:t>
            </w:r>
            <w:r>
              <w:t> </w:t>
            </w:r>
            <w:r>
              <w:t>др.).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</w:tr>
      <w:tr w:rsidR="00DE56B3" w:rsidTr="00DE56B3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Работа с текстовыми задачами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–устанавливать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DE56B3" w:rsidRDefault="00DE56B3">
            <w:r>
              <w:t xml:space="preserve">–решать арифметическим </w:t>
            </w:r>
            <w:r>
              <w:lastRenderedPageBreak/>
              <w:t>способом (в 1—2 действия) учебные задачи и задачи, связанные с повседневной жизнью;</w:t>
            </w:r>
          </w:p>
          <w:p w:rsidR="00DE56B3" w:rsidRDefault="00DE56B3">
            <w:r>
              <w:t>–решать задачи на нахождение доли величины и величины по значению её доли (половина, треть, четверть, пятая, десятая часть);</w:t>
            </w:r>
          </w:p>
          <w:p w:rsidR="00DE56B3" w:rsidRDefault="00DE56B3">
            <w:r>
              <w:t>–оценивать правильность хода решения и реальность ответа на вопрос задачи.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lastRenderedPageBreak/>
              <w:t>–решать задачи в 3—4 действия;</w:t>
            </w:r>
          </w:p>
          <w:p w:rsidR="00DE56B3" w:rsidRDefault="00DE56B3">
            <w:r>
              <w:t>–находить разные способы решения задачи.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</w:tr>
      <w:tr w:rsidR="00DE56B3" w:rsidTr="00DE56B3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Пространственныеотношения</w:t>
            </w:r>
            <w:proofErr w:type="spellEnd"/>
          </w:p>
          <w:p w:rsidR="00DE56B3" w:rsidRDefault="00DE56B3">
            <w:pPr>
              <w:jc w:val="center"/>
              <w:rPr>
                <w:iCs/>
              </w:rPr>
            </w:pPr>
            <w:r>
              <w:rPr>
                <w:iCs/>
              </w:rPr>
              <w:t>Геометрические фигуры</w:t>
            </w:r>
          </w:p>
          <w:p w:rsidR="00DE56B3" w:rsidRDefault="00DE56B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–описывать взаимное расположение предметов в пространстве и на плоскости;</w:t>
            </w:r>
          </w:p>
          <w:p w:rsidR="00DE56B3" w:rsidRDefault="00DE56B3">
            <w:proofErr w:type="gramStart"/>
            <w:r>
              <w:t>–распознавать,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  <w:proofErr w:type="gramEnd"/>
          </w:p>
          <w:p w:rsidR="00DE56B3" w:rsidRDefault="00DE56B3">
            <w:r>
              <w:t xml:space="preserve">–выполнять построение </w:t>
            </w:r>
            <w:r>
              <w:lastRenderedPageBreak/>
              <w:t>геометрических фигур с заданными измерениями (отрезок, квадрат, прямоугольник) с помощью линейки, угольника;</w:t>
            </w:r>
          </w:p>
          <w:p w:rsidR="00DE56B3" w:rsidRDefault="00DE56B3">
            <w:r>
              <w:t>–использовать свойства прямоугольника и квадрата для решения задач;</w:t>
            </w:r>
          </w:p>
          <w:p w:rsidR="00DE56B3" w:rsidRDefault="00DE56B3">
            <w:r>
              <w:t>–распознавать и называть геометрические тела (куб, шар);</w:t>
            </w:r>
          </w:p>
          <w:p w:rsidR="00DE56B3" w:rsidRDefault="00DE56B3">
            <w:r>
              <w:t>–соотносить реальные объекты с моделями геометрических фигур.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lastRenderedPageBreak/>
              <w:t>-  распознавать, различать и называть геометрические тела: параллелепипед, пирамиду, цилиндр, конус.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</w:tr>
      <w:tr w:rsidR="00DE56B3" w:rsidTr="00DE56B3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Геометрические величины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–измерять длину отрезка;</w:t>
            </w:r>
          </w:p>
          <w:p w:rsidR="00DE56B3" w:rsidRDefault="00DE56B3">
            <w:r>
              <w:t>–вычислять периметр треугольника, прямоугольника и квадрата, площадь прямоугольника и квадрата;</w:t>
            </w:r>
          </w:p>
          <w:p w:rsidR="00DE56B3" w:rsidRDefault="00DE56B3">
            <w:r>
              <w:t>–оценивать размеры геометрических объектов, расстояния приближённо (на глаз).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- вычислять периметр многоугольника, площадь фигуры, составленной из </w:t>
            </w:r>
            <w:proofErr w:type="spellStart"/>
            <w:proofErr w:type="gramStart"/>
            <w:r>
              <w:t>прямоугольни-ков</w:t>
            </w:r>
            <w:proofErr w:type="spellEnd"/>
            <w:proofErr w:type="gramEnd"/>
            <w:r>
              <w:t>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/>
        </w:tc>
      </w:tr>
      <w:tr w:rsidR="00DE56B3" w:rsidTr="00DE56B3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jc w:val="center"/>
              <w:rPr>
                <w:iCs/>
              </w:rPr>
            </w:pPr>
            <w:r>
              <w:rPr>
                <w:iCs/>
              </w:rPr>
              <w:t>Работа с информацией</w:t>
            </w:r>
          </w:p>
          <w:p w:rsidR="00DE56B3" w:rsidRDefault="00DE56B3">
            <w:pPr>
              <w:jc w:val="center"/>
              <w:rPr>
                <w:i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–читать несложные готовые таблицы;</w:t>
            </w:r>
          </w:p>
          <w:p w:rsidR="00DE56B3" w:rsidRDefault="00DE56B3">
            <w:r>
              <w:t xml:space="preserve">–заполнять несложные </w:t>
            </w:r>
            <w:r>
              <w:lastRenderedPageBreak/>
              <w:t>готовые таблицы;</w:t>
            </w:r>
          </w:p>
          <w:p w:rsidR="00DE56B3" w:rsidRDefault="00DE56B3">
            <w:r>
              <w:t>–читать несложные готовые столбчатые диаграммы.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lastRenderedPageBreak/>
              <w:t>–читать несложные готовые круговые диаграммы;</w:t>
            </w:r>
          </w:p>
          <w:p w:rsidR="00DE56B3" w:rsidRDefault="00DE56B3">
            <w:r>
              <w:lastRenderedPageBreak/>
              <w:t>–достраивать несложную готовую столбчатую диаграмму;</w:t>
            </w:r>
          </w:p>
          <w:p w:rsidR="00DE56B3" w:rsidRDefault="00DE56B3">
            <w:r>
              <w:t>–сравнивать и обобщать информацию, представленную в строках и столбцах несложных таблиц и диаграмм;</w:t>
            </w:r>
          </w:p>
          <w:p w:rsidR="00DE56B3" w:rsidRDefault="00DE56B3">
            <w:proofErr w:type="gramStart"/>
            <w:r>
              <w:t>–понимать простейшие выражения, содержащие логические связки и слова («…и…», «если… то…», «верно/неверно, что…», «каждый», «все», «некоторые», «не»);</w:t>
            </w:r>
            <w:proofErr w:type="gramEnd"/>
          </w:p>
          <w:p w:rsidR="00DE56B3" w:rsidRDefault="00DE56B3">
            <w:r>
              <w:t>–составлять, записывать и выполнять инструкцию (простой алгоритм), план поиска информации;</w:t>
            </w:r>
          </w:p>
          <w:p w:rsidR="00DE56B3" w:rsidRDefault="00DE56B3">
            <w:r>
              <w:t xml:space="preserve">–распознавать одну и ту же информацию, представленную в разной форме (таблицы и </w:t>
            </w:r>
            <w:r>
              <w:lastRenderedPageBreak/>
              <w:t>диаграммы);</w:t>
            </w:r>
          </w:p>
          <w:p w:rsidR="00DE56B3" w:rsidRDefault="00DE56B3">
            <w:r>
              <w:t>–планировать несложные исследования, собирать и представлять полученную информацию с помощью таблиц и диаграмм;</w:t>
            </w:r>
          </w:p>
          <w:p w:rsidR="00DE56B3" w:rsidRDefault="00DE56B3">
            <w:r>
              <w:t>–интерпретировать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  <w:p w:rsidR="00DE56B3" w:rsidRDefault="00DE56B3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</w:tr>
    </w:tbl>
    <w:p w:rsidR="00DE56B3" w:rsidRDefault="00DE56B3" w:rsidP="00DE56B3"/>
    <w:p w:rsidR="00DE56B3" w:rsidRDefault="00DE56B3" w:rsidP="00DE56B3">
      <w:pPr>
        <w:jc w:val="center"/>
      </w:pPr>
    </w:p>
    <w:p w:rsidR="00DE56B3" w:rsidRDefault="00DE56B3" w:rsidP="00DE56B3">
      <w:pPr>
        <w:jc w:val="center"/>
      </w:pPr>
    </w:p>
    <w:p w:rsidR="00DE56B3" w:rsidRDefault="00DE56B3" w:rsidP="00DE56B3">
      <w:pPr>
        <w:jc w:val="center"/>
      </w:pPr>
    </w:p>
    <w:p w:rsidR="00DE56B3" w:rsidRDefault="00DE56B3" w:rsidP="00DE56B3">
      <w:pPr>
        <w:jc w:val="center"/>
      </w:pPr>
    </w:p>
    <w:p w:rsidR="00DE56B3" w:rsidRDefault="00DE56B3" w:rsidP="00DE56B3">
      <w:pPr>
        <w:suppressAutoHyphens/>
        <w:autoSpaceDE w:val="0"/>
      </w:pPr>
    </w:p>
    <w:p w:rsidR="00DE56B3" w:rsidRDefault="00DE56B3" w:rsidP="00DE56B3">
      <w:pPr>
        <w:suppressAutoHyphens/>
        <w:autoSpaceDE w:val="0"/>
        <w:ind w:left="1080"/>
      </w:pPr>
    </w:p>
    <w:p w:rsidR="00DE56B3" w:rsidRDefault="00DE56B3" w:rsidP="00DE56B3">
      <w:pPr>
        <w:suppressAutoHyphens/>
        <w:autoSpaceDE w:val="0"/>
        <w:ind w:left="1080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</w:t>
      </w:r>
    </w:p>
    <w:p w:rsidR="00DE56B3" w:rsidRDefault="00DE56B3" w:rsidP="00DE56B3">
      <w:pPr>
        <w:suppressAutoHyphens/>
        <w:autoSpaceDE w:val="0"/>
        <w:ind w:left="1080"/>
        <w:rPr>
          <w:lang w:eastAsia="ar-SA"/>
        </w:rPr>
      </w:pPr>
    </w:p>
    <w:p w:rsidR="00DE56B3" w:rsidRDefault="00DE56B3" w:rsidP="00DE56B3">
      <w:pPr>
        <w:suppressAutoHyphens/>
        <w:autoSpaceDE w:val="0"/>
        <w:ind w:left="1080"/>
        <w:rPr>
          <w:lang w:eastAsia="ar-SA"/>
        </w:rPr>
      </w:pPr>
    </w:p>
    <w:p w:rsidR="00DE56B3" w:rsidRDefault="00DE56B3" w:rsidP="00DE56B3">
      <w:pPr>
        <w:suppressAutoHyphens/>
        <w:autoSpaceDE w:val="0"/>
        <w:rPr>
          <w:lang w:eastAsia="ar-SA"/>
        </w:rPr>
      </w:pPr>
    </w:p>
    <w:p w:rsidR="00DE56B3" w:rsidRDefault="00DE56B3" w:rsidP="00DE56B3">
      <w:pPr>
        <w:suppressAutoHyphens/>
        <w:autoSpaceDE w:val="0"/>
        <w:jc w:val="center"/>
      </w:pPr>
      <w:r>
        <w:rPr>
          <w:lang w:eastAsia="ar-SA"/>
        </w:rPr>
        <w:lastRenderedPageBreak/>
        <w:t>Содержание учебного предмета</w:t>
      </w:r>
    </w:p>
    <w:p w:rsidR="00DE56B3" w:rsidRDefault="00DE56B3" w:rsidP="00DE56B3">
      <w:pPr>
        <w:spacing w:before="100" w:beforeAutospacing="1"/>
        <w:ind w:firstLine="567"/>
        <w:contextualSpacing/>
      </w:pPr>
    </w:p>
    <w:p w:rsidR="00DE56B3" w:rsidRDefault="00DE56B3" w:rsidP="00DE56B3">
      <w:pPr>
        <w:spacing w:before="100" w:beforeAutospacing="1"/>
        <w:ind w:firstLine="567"/>
        <w:contextualSpacing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081"/>
        <w:gridCol w:w="9783"/>
        <w:gridCol w:w="1737"/>
      </w:tblGrid>
      <w:tr w:rsidR="00DE56B3" w:rsidTr="00DE56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Раздел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Краткое содержание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  <w:rPr>
                <w:lang w:val="en-US"/>
              </w:rPr>
            </w:pPr>
            <w:r>
              <w:t xml:space="preserve">Кол-во часов </w:t>
            </w:r>
          </w:p>
        </w:tc>
      </w:tr>
      <w:tr w:rsidR="00DE56B3" w:rsidTr="00DE56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Числа от 100 до 1000.  Повторение.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  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12"/>
                <w:lang w:val="tt-RU" w:eastAsia="en-US"/>
              </w:rPr>
            </w:pPr>
            <w:r>
              <w:rPr>
                <w:color w:val="000000"/>
                <w:spacing w:val="12"/>
                <w:lang w:eastAsia="en-US"/>
              </w:rPr>
              <w:t xml:space="preserve">100 </w:t>
            </w:r>
            <w:r>
              <w:rPr>
                <w:color w:val="000000"/>
                <w:spacing w:val="12"/>
                <w:lang w:val="tt-RU" w:eastAsia="en-US"/>
              </w:rPr>
              <w:t xml:space="preserve">дән </w:t>
            </w:r>
            <w:r>
              <w:rPr>
                <w:color w:val="000000"/>
                <w:spacing w:val="12"/>
                <w:lang w:eastAsia="en-US"/>
              </w:rPr>
              <w:t>1 000</w:t>
            </w:r>
            <w:r>
              <w:rPr>
                <w:color w:val="000000"/>
                <w:spacing w:val="12"/>
                <w:lang w:val="tt-RU" w:eastAsia="en-US"/>
              </w:rPr>
              <w:t>гә кадәрге саннар.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pacing w:val="12"/>
                <w:lang w:val="tt-RU" w:eastAsia="en-US"/>
              </w:rPr>
              <w:t xml:space="preserve"> Кабатлау.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5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526"/>
            </w:tblGrid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Нумерация. Счет предметов. Ра</w:t>
                  </w:r>
                </w:p>
                <w:p w:rsidR="00DE56B3" w:rsidRDefault="00DE56B3">
                  <w:r>
                    <w:t>ряды.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 xml:space="preserve">Сложение и </w:t>
                  </w:r>
                  <w:proofErr w:type="spellStart"/>
                  <w:r>
                    <w:t>вычита</w:t>
                  </w:r>
                  <w:proofErr w:type="spellEnd"/>
                </w:p>
                <w:p w:rsidR="00DE56B3" w:rsidRDefault="00DE56B3">
                  <w:proofErr w:type="spellStart"/>
                  <w:r>
                    <w:t>ие</w:t>
                  </w:r>
                  <w:proofErr w:type="spellEnd"/>
                  <w:r>
                    <w:t xml:space="preserve"> трёхзначных чисел.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 xml:space="preserve">Умножение и деление вида: 170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2, 560:7.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Письменное сложение и вычитание трёхзначных чисел.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34" w:right="422" w:hanging="14"/>
                    <w:rPr>
                      <w:spacing w:val="12"/>
                    </w:rPr>
                  </w:pPr>
                  <w:r>
                    <w:t xml:space="preserve">Умножение вида: 324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 xml:space="preserve">Умножение вида: 246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Деление вида:  872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4.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  <w:rPr>
                      <w:lang w:val="en-US"/>
                    </w:rPr>
                  </w:pPr>
                  <w:r>
                    <w:t>Деление вида:  612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3.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</w:pPr>
                  <w:r>
                    <w:t>Числовые выражения.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Порядок выполнения действий в выражениях.</w:t>
                  </w:r>
                </w:p>
                <w:p w:rsidR="00DE56B3" w:rsidRDefault="00DE56B3">
                  <w:pPr>
                    <w:jc w:val="both"/>
                  </w:pPr>
                  <w:r>
                    <w:t>Составление, запись и выполнение простого алгоритма.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spacing w:val="10"/>
                    </w:rPr>
                  </w:pPr>
                  <w:r>
                    <w:t>Повторение по теме «Порядок выполнения действий в выражениях».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Порядок выполнения действий первой и второй ступеней.</w:t>
                  </w:r>
                </w:p>
                <w:p w:rsidR="00DE56B3" w:rsidRDefault="00DE56B3">
                  <w:r>
                    <w:t>Чтение и заполнение таблицы.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</w:pPr>
                  <w:r>
                    <w:t xml:space="preserve">Диагонали прямоугольника, их </w:t>
                  </w:r>
                  <w:proofErr w:type="gramStart"/>
                  <w:r>
                    <w:t>свой</w:t>
                  </w:r>
                  <w:proofErr w:type="gramEnd"/>
                </w:p>
                <w:p w:rsidR="00DE56B3" w:rsidRDefault="00DE56B3">
                  <w:pPr>
                    <w:jc w:val="both"/>
                  </w:pPr>
                  <w:proofErr w:type="spellStart"/>
                  <w:r>
                    <w:t>тва</w:t>
                  </w:r>
                  <w:proofErr w:type="spellEnd"/>
                  <w:r>
                    <w:t>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Порядок выполнения действий в выражениях без скобок.</w:t>
                  </w:r>
                </w:p>
                <w:p w:rsidR="00DE56B3" w:rsidRDefault="00DE56B3">
                  <w:r>
                    <w:t>Составление, запись и выполнение простого алгоритма.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</w:pPr>
                  <w:r>
                    <w:t>Закрепление по теме «Порядок выполнения действий в выражениях без скобок».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 xml:space="preserve">Числовые выражения.  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</w:pPr>
                  <w:r>
                    <w:t>Порядок выполнения действий в выражениях.</w:t>
                  </w:r>
                </w:p>
              </w:tc>
            </w:tr>
            <w:tr w:rsidR="00DE56B3">
              <w:tc>
                <w:tcPr>
                  <w:tcW w:w="9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</w:pPr>
                  <w:r>
                    <w:t xml:space="preserve">Входная контрольная работа №1 по теме: «Повторение и обобщение </w:t>
                  </w:r>
                  <w:proofErr w:type="gramStart"/>
                  <w:r>
                    <w:t>пройденного</w:t>
                  </w:r>
                  <w:proofErr w:type="gramEnd"/>
                  <w:r>
                    <w:t>».</w:t>
                  </w:r>
                </w:p>
              </w:tc>
            </w:tr>
          </w:tbl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>16 часов</w:t>
            </w:r>
          </w:p>
        </w:tc>
      </w:tr>
      <w:tr w:rsidR="00DE56B3" w:rsidTr="00DE56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both"/>
            </w:pPr>
            <w:r>
              <w:t>Приём рациональных вычислений.</w:t>
            </w:r>
          </w:p>
          <w:p w:rsidR="00DE56B3" w:rsidRDefault="00DE56B3">
            <w:pPr>
              <w:jc w:val="both"/>
            </w:pPr>
            <w:proofErr w:type="spellStart"/>
            <w:r>
              <w:t>Рациональ</w:t>
            </w:r>
            <w:proofErr w:type="spellEnd"/>
            <w:r>
              <w:t xml:space="preserve"> </w:t>
            </w:r>
            <w:proofErr w:type="spellStart"/>
            <w:r>
              <w:t>алулар</w:t>
            </w:r>
            <w:proofErr w:type="spellEnd"/>
            <w:r>
              <w:t xml:space="preserve"> </w:t>
            </w:r>
            <w:proofErr w:type="spellStart"/>
            <w:r>
              <w:t>куллану</w:t>
            </w:r>
            <w:proofErr w:type="spellEnd"/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528"/>
            </w:tblGrid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</w:pPr>
                  <w:r>
                    <w:rPr>
                      <w:spacing w:val="10"/>
                    </w:rPr>
                    <w:t xml:space="preserve">Работа над ошибками. </w:t>
                  </w:r>
                  <w:r>
                    <w:t xml:space="preserve">Группировка слагаемых.  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 xml:space="preserve">Сложение нескольких слагаемых, используя приём группировки. 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</w:pPr>
                  <w:r>
                    <w:t>Округление слагаемых.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</w:pPr>
                  <w:r>
                    <w:lastRenderedPageBreak/>
                    <w:t>Округление слагаемых. Самостоятельная работа.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</w:pPr>
                  <w:r>
                    <w:t>Умножение чисел на 10 и на 100.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right="725"/>
                    <w:jc w:val="both"/>
                  </w:pPr>
                  <w:r>
                    <w:t>Решение задач на увеличение, уменьшение числа в несколько раз.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jc w:val="both"/>
                  </w:pPr>
                  <w:r>
                    <w:t>Умножение числа на произведение. Составление, запись и выполнение простого алгоритма.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right="725"/>
                  </w:pPr>
                  <w:r>
                    <w:t>Умножение числа на произведение тремя способами.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rPr>
                      <w:lang w:val="en-US"/>
                    </w:rPr>
                  </w:pPr>
                  <w:r>
                    <w:t>Окружность и круг.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right="725"/>
                  </w:pPr>
                  <w:r>
                    <w:t>Среднее арифметическое.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</w:pPr>
                  <w:proofErr w:type="spellStart"/>
                  <w:r>
                    <w:t>Вычис</w:t>
                  </w:r>
                  <w:proofErr w:type="spellEnd"/>
                </w:p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</w:pPr>
                  <w:proofErr w:type="spellStart"/>
                  <w:r>
                    <w:t>ение</w:t>
                  </w:r>
                  <w:proofErr w:type="spellEnd"/>
                  <w:r>
                    <w:t xml:space="preserve"> среднего арифметического чисел.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rPr>
                      <w:rFonts w:eastAsia="SimSun"/>
                      <w:bCs/>
                      <w:lang w:eastAsia="zh-CN"/>
                    </w:rPr>
                    <w:t>Умножение двузначного числа на круглые десятки.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pacing w:val="10"/>
                    </w:rPr>
                  </w:pPr>
                  <w:r>
                    <w:rPr>
                      <w:spacing w:val="10"/>
                    </w:rPr>
                    <w:t xml:space="preserve">Решение задач. </w:t>
                  </w:r>
                  <w:r>
                    <w:t>Самостоятельная работа.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Понятие скоро</w:t>
                  </w:r>
                </w:p>
                <w:p w:rsidR="00DE56B3" w:rsidRDefault="00DE56B3">
                  <w:proofErr w:type="spellStart"/>
                  <w:r>
                    <w:t>ти</w:t>
                  </w:r>
                  <w:proofErr w:type="spellEnd"/>
                  <w:r>
                    <w:t>. Единицы</w:t>
                  </w:r>
                </w:p>
                <w:p w:rsidR="00DE56B3" w:rsidRDefault="00DE56B3">
                  <w:r>
                    <w:t>скорости.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Взаимосвязь между скоростью, временем и расстоянием.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rPr>
                      <w:lang w:val="tt-RU"/>
                    </w:rPr>
                  </w:pPr>
                  <w:r>
                    <w:t xml:space="preserve">Решение задач на движение. Создание простейшей информационной модели </w:t>
                  </w:r>
                  <w:proofErr w:type="gramStart"/>
                  <w:r>
                    <w:t>–ц</w:t>
                  </w:r>
                  <w:proofErr w:type="gramEnd"/>
                  <w:r>
                    <w:t>епочки</w:t>
                  </w:r>
                  <w:r>
                    <w:rPr>
                      <w:lang w:val="tt-RU"/>
                    </w:rPr>
                    <w:t>.</w:t>
                  </w:r>
                </w:p>
              </w:tc>
            </w:tr>
            <w:tr w:rsidR="00DE56B3">
              <w:trPr>
                <w:trHeight w:val="79"/>
              </w:trPr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Контрольная работа №2 по теме «Задачи на движение».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rPr>
                      <w:bCs/>
                    </w:rPr>
                  </w:pPr>
                  <w:r>
                    <w:rPr>
                      <w:spacing w:val="10"/>
                    </w:rPr>
                    <w:t>Работа над ошибками.</w:t>
                  </w:r>
                  <w:r>
                    <w:rPr>
                      <w:bCs/>
                    </w:rPr>
                    <w:t xml:space="preserve"> </w:t>
                  </w:r>
                  <w:r>
                    <w:t>Урок повторения и самоконтроля.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rPr>
                      <w:spacing w:val="10"/>
                    </w:rPr>
                  </w:pPr>
                  <w:r>
                    <w:rPr>
                      <w:bCs/>
                    </w:rPr>
                    <w:t xml:space="preserve">Умножение двузначного числа </w:t>
                  </w:r>
                  <w:proofErr w:type="gramStart"/>
                  <w:r>
                    <w:rPr>
                      <w:bCs/>
                    </w:rPr>
                    <w:t>на</w:t>
                  </w:r>
                  <w:proofErr w:type="gramEnd"/>
                  <w:r>
                    <w:rPr>
                      <w:bCs/>
                    </w:rPr>
                    <w:t xml:space="preserve"> двузначное.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Письменное умножение на двузначное число.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Виды треугольников.</w:t>
                  </w:r>
                </w:p>
                <w:p w:rsidR="00DE56B3" w:rsidRDefault="00DE56B3">
                  <w:r>
                    <w:t>(Остроугольный, прямоугольный, тупоугольный).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rPr>
                      <w:bCs/>
                    </w:rPr>
                  </w:pPr>
                  <w:r>
                    <w:t>Урок повторения и самоконтроля по теме «</w:t>
                  </w:r>
                  <w:r>
                    <w:rPr>
                      <w:bCs/>
                    </w:rPr>
                    <w:t>Виды треугольников</w:t>
                  </w:r>
                  <w:r>
                    <w:t>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58"/>
                  </w:pPr>
                  <w:r>
                    <w:t>Деление круглых чисел на 10 и на 100.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Величины. Построение простейших выражений с помощью логических связок и слов («если…, то…»).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Деление числа на </w:t>
                  </w:r>
                  <w:proofErr w:type="spellStart"/>
                  <w:r>
                    <w:t>прои</w:t>
                  </w:r>
                  <w:proofErr w:type="spellEnd"/>
                </w:p>
                <w:p w:rsidR="00DE56B3" w:rsidRDefault="00DE56B3">
                  <w:r>
                    <w:t>ведение.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Цилиндр.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нахождение неизвестного по двум суммам.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Урок повторения и самоконтроля по теме «Задачи на нахождение неизвестного по двум </w:t>
                  </w:r>
                  <w:r>
                    <w:lastRenderedPageBreak/>
                    <w:t>суммам».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lastRenderedPageBreak/>
                    <w:t>Деление круглых чисел на круглые десятки.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Деление круглых чисел на круглые десятки. Самостоятельная работа.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Деление на двузначное число (письменные вычисления).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Деление с остатком.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Контрольная работа №3  по теме «Умножение и деление».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rPr>
                      <w:spacing w:val="10"/>
                    </w:rPr>
                    <w:t>Работа над ошибками.</w:t>
                  </w:r>
                  <w:r>
                    <w:t xml:space="preserve"> Урок повторения и самоконтроля.</w:t>
                  </w:r>
                </w:p>
              </w:tc>
            </w:tr>
          </w:tbl>
          <w:p w:rsidR="00DE56B3" w:rsidRDefault="00DE56B3">
            <w:pPr>
              <w:jc w:val="both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35 часов</w:t>
            </w:r>
          </w:p>
        </w:tc>
      </w:tr>
      <w:tr w:rsidR="00DE56B3" w:rsidTr="00DE56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jc w:val="both"/>
            </w:pPr>
            <w:r>
              <w:t xml:space="preserve">Числа, которые больше  1000.  Нумерация. </w:t>
            </w:r>
          </w:p>
          <w:p w:rsidR="00DE56B3" w:rsidRDefault="00DE56B3">
            <w:pPr>
              <w:jc w:val="both"/>
            </w:pPr>
          </w:p>
          <w:p w:rsidR="00DE56B3" w:rsidRDefault="00DE56B3">
            <w:pPr>
              <w:jc w:val="both"/>
            </w:pPr>
            <w:r>
              <w:t xml:space="preserve">1000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булган</w:t>
            </w:r>
            <w:proofErr w:type="spellEnd"/>
            <w:r>
              <w:t xml:space="preserve"> </w:t>
            </w:r>
            <w:proofErr w:type="spellStart"/>
            <w:r>
              <w:t>саннар</w:t>
            </w:r>
            <w:proofErr w:type="spellEnd"/>
            <w:r>
              <w:t>.</w:t>
            </w:r>
          </w:p>
          <w:p w:rsidR="00DE56B3" w:rsidRDefault="00DE56B3">
            <w:pPr>
              <w:jc w:val="both"/>
            </w:pPr>
            <w:proofErr w:type="spellStart"/>
            <w:r>
              <w:t>Номерлаштыру</w:t>
            </w:r>
            <w:proofErr w:type="spellEnd"/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528"/>
            </w:tblGrid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Тысяча.  Счет тысячами.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Чтение чисел. Запись многозначных чисел.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Чтение,  запись и сравнение чисел. Составление, запись и выполнение простого алгоритма.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Десяток тысяч. Счет десятками тысяч.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Нахождение общего </w:t>
                  </w:r>
                  <w:proofErr w:type="spellStart"/>
                  <w:r>
                    <w:t>колич</w:t>
                  </w:r>
                  <w:proofErr w:type="spellEnd"/>
                </w:p>
                <w:p w:rsidR="00DE56B3" w:rsidRDefault="00DE56B3">
                  <w:proofErr w:type="spellStart"/>
                  <w:r>
                    <w:t>ства</w:t>
                  </w:r>
                  <w:proofErr w:type="spellEnd"/>
                  <w:r>
                    <w:t xml:space="preserve"> единиц определенного разряда в данном числе.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Сотня тысяч. Счет сотнями тысяч. Миллион.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Виды углов.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rPr>
                      <w:lang w:val="en-US"/>
                    </w:rPr>
                  </w:pPr>
                  <w:r>
                    <w:t>Разряды и классы чисел.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Конус.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Миллиметр.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«Миллиметр»</w:t>
                  </w:r>
                  <w:proofErr w:type="gramStart"/>
                  <w:r>
                    <w:t>.С</w:t>
                  </w:r>
                  <w:proofErr w:type="gramEnd"/>
                  <w:r>
                    <w:t>оздание простейшей информационной модели – цепочки.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Контрольная работа № 4 по теме «Нумерация чисел больше тысячи». </w:t>
                  </w:r>
                  <w:r>
                    <w:rPr>
                      <w:highlight w:val="yellow"/>
                    </w:rPr>
                    <w:t xml:space="preserve"> 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Работа над ошибками.  </w:t>
                  </w:r>
                </w:p>
                <w:p w:rsidR="00DE56B3" w:rsidRDefault="00DE56B3">
                  <w:r>
                    <w:t>Задачи на нахождение неизвестного по двум разностям.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Урок повторения и самоконтроля по теме «Нумерация чисел больше тысячи». </w:t>
                  </w:r>
                  <w:r>
                    <w:rPr>
                      <w:highlight w:val="yellow"/>
                    </w:rPr>
                    <w:t xml:space="preserve"> </w:t>
                  </w:r>
                </w:p>
              </w:tc>
            </w:tr>
          </w:tbl>
          <w:p w:rsidR="00DE56B3" w:rsidRDefault="00DE56B3">
            <w:pPr>
              <w:jc w:val="both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>13 часов</w:t>
            </w:r>
          </w:p>
        </w:tc>
      </w:tr>
      <w:tr w:rsidR="00DE56B3" w:rsidTr="00DE56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both"/>
            </w:pPr>
            <w:r>
              <w:t>Числа, которые больше 1000.   Сложение и вычитание.</w:t>
            </w:r>
          </w:p>
          <w:p w:rsidR="00DE56B3" w:rsidRDefault="00DE56B3">
            <w:pPr>
              <w:jc w:val="both"/>
            </w:pPr>
            <w:r>
              <w:t xml:space="preserve">1000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булган</w:t>
            </w:r>
            <w:proofErr w:type="spellEnd"/>
            <w:r>
              <w:t xml:space="preserve"> </w:t>
            </w:r>
            <w:proofErr w:type="spellStart"/>
            <w:r>
              <w:t>саннар</w:t>
            </w:r>
            <w:proofErr w:type="spellEnd"/>
            <w:r>
              <w:t xml:space="preserve">. Кушу </w:t>
            </w:r>
            <w:proofErr w:type="gramStart"/>
            <w:r>
              <w:rPr>
                <w:lang w:val="en-US"/>
              </w:rPr>
              <w:t>h</w:t>
            </w:r>
            <w:proofErr w:type="spellStart"/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>.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528"/>
            </w:tblGrid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jc w:val="both"/>
                  </w:pPr>
                  <w:r>
                    <w:t>Алгоритм письменного сложения многозначных чисел.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Алгоритм письменного вычитания многозначных чисел.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Центнер и </w:t>
                  </w:r>
                  <w:proofErr w:type="spellStart"/>
                  <w:r>
                    <w:t>тонна</w:t>
                  </w:r>
                  <w:proofErr w:type="gramStart"/>
                  <w:r>
                    <w:t>.П</w:t>
                  </w:r>
                  <w:proofErr w:type="gramEnd"/>
                  <w:r>
                    <w:t>остроение</w:t>
                  </w:r>
                  <w:proofErr w:type="spellEnd"/>
                  <w:r>
                    <w:t xml:space="preserve"> выражений с помощью слов «если … ,то …»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«Центнер и тонна».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Доли и дроби.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«Доли и дроби».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Секунда.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lastRenderedPageBreak/>
                    <w:t>Секунда. Закрепление по теме.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Сложение и вычитание величин.</w:t>
                  </w:r>
                </w:p>
                <w:p w:rsidR="00DE56B3" w:rsidRDefault="00DE56B3">
                  <w:r>
                    <w:t>Построение выражений с помощью слов «если …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>то …».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right="77"/>
                  </w:pPr>
                  <w:r>
                    <w:t>Урок повторения и самоконтроля. Самостоятельная работа.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roofErr w:type="spellStart"/>
                  <w:r>
                    <w:t>Контрольн</w:t>
                  </w:r>
                  <w:proofErr w:type="spellEnd"/>
                </w:p>
                <w:p w:rsidR="00DE56B3" w:rsidRDefault="00DE56B3">
                  <w:r>
                    <w:t>я работа № 5 по теме «Сложение и вычитание».</w:t>
                  </w:r>
                </w:p>
              </w:tc>
            </w:tr>
          </w:tbl>
          <w:p w:rsidR="00DE56B3" w:rsidRDefault="00DE56B3">
            <w:pPr>
              <w:jc w:val="both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12 часов</w:t>
            </w:r>
          </w:p>
        </w:tc>
      </w:tr>
      <w:tr w:rsidR="00DE56B3" w:rsidTr="00DE56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both"/>
            </w:pPr>
            <w:r>
              <w:t xml:space="preserve">Умножение и деление </w:t>
            </w:r>
          </w:p>
          <w:p w:rsidR="00DE56B3" w:rsidRDefault="00DE56B3">
            <w:pPr>
              <w:jc w:val="both"/>
            </w:pPr>
            <w:r>
              <w:t xml:space="preserve"> </w:t>
            </w:r>
          </w:p>
          <w:p w:rsidR="00DE56B3" w:rsidRDefault="00DE56B3">
            <w:pPr>
              <w:jc w:val="both"/>
            </w:pPr>
            <w:r>
              <w:rPr>
                <w:lang w:val="tt-RU" w:eastAsia="en-US"/>
              </w:rPr>
              <w:t xml:space="preserve">Тапкырлау </w:t>
            </w:r>
            <w:r>
              <w:rPr>
                <w:lang w:val="en-US" w:eastAsia="en-US"/>
              </w:rPr>
              <w:t>h</w:t>
            </w:r>
            <w:proofErr w:type="spellStart"/>
            <w:r>
              <w:rPr>
                <w:lang w:eastAsia="en-US"/>
              </w:rPr>
              <w:t>эм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булу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528"/>
            </w:tblGrid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Работа над ошибками.  Умножение многозначного числа на </w:t>
                  </w:r>
                  <w:proofErr w:type="spellStart"/>
                  <w:r>
                    <w:t>однознач</w:t>
                  </w:r>
                  <w:proofErr w:type="spellEnd"/>
                </w:p>
                <w:p w:rsidR="00DE56B3" w:rsidRDefault="00DE56B3">
                  <w:proofErr w:type="spellStart"/>
                  <w:r>
                    <w:t>ое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чи</w:t>
                  </w:r>
                  <w:proofErr w:type="spellEnd"/>
                </w:p>
                <w:p w:rsidR="00DE56B3" w:rsidRDefault="00DE56B3">
                  <w:proofErr w:type="spellStart"/>
                  <w:r>
                    <w:t>ло</w:t>
                  </w:r>
                  <w:proofErr w:type="spellEnd"/>
                  <w:r>
                    <w:t xml:space="preserve"> (письменные вычисления).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Приемы письменного умножения трехзначного числа на </w:t>
                  </w:r>
                  <w:proofErr w:type="gramStart"/>
                  <w:r>
                    <w:t>однозначное</w:t>
                  </w:r>
                  <w:proofErr w:type="gramEnd"/>
                  <w:r>
                    <w:t>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Умножение и деление на 10, 100, 1000, 10000, 1000000.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Нахождение дроби от числа.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«Нахождение дроби от числа».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Умножение на круглые десятки, сотни, тысячи. 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Таблица единиц длины.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autoSpaceDE w:val="0"/>
                    <w:autoSpaceDN w:val="0"/>
                    <w:adjustRightInd w:val="0"/>
                  </w:pPr>
                  <w:r>
                    <w:t>Контрольная работа №6 по теме «Нахождение дроби от числа».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autoSpaceDE w:val="0"/>
                    <w:autoSpaceDN w:val="0"/>
                    <w:adjustRightInd w:val="0"/>
                  </w:pPr>
                  <w:r>
                    <w:t>Работа над ошибками.  Урок повторения и самоконтроля.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встречное движение.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встречное движение. Чтение и заполнение таблицы.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«Задачи на встречное движение».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pacing w:val="1"/>
                    </w:rPr>
                  </w:pPr>
                  <w:r>
                    <w:t>Таблица единиц массы. Сбор и представление информации, связанной  с измерением величин.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движение в противоположных направлениях.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движение в противоположных направлениях.</w:t>
                  </w:r>
                </w:p>
                <w:p w:rsidR="00DE56B3" w:rsidRDefault="00DE56B3">
                  <w:r>
                    <w:t>Составление, запись и выполнение простого алгоритма.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«Задачи на движение в противоположных направлениях».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rPr>
                      <w:lang w:val="en-US"/>
                    </w:rPr>
                  </w:pPr>
                  <w:r>
                    <w:t>Умножение на двузначное число.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Закрепление по теме «Умножение на двузначное число». 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движение в одном направлении.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движение в одном направлении. Составление, запись и выполнение простого алгоритма.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43" w:right="202" w:hanging="5"/>
                  </w:pPr>
                  <w:proofErr w:type="spellStart"/>
                  <w:r>
                    <w:t>Закрепл</w:t>
                  </w:r>
                  <w:proofErr w:type="spellEnd"/>
                </w:p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43" w:right="202" w:hanging="5"/>
                  </w:pPr>
                  <w:proofErr w:type="spellStart"/>
                  <w:r>
                    <w:lastRenderedPageBreak/>
                    <w:t>ние</w:t>
                  </w:r>
                  <w:proofErr w:type="spellEnd"/>
                  <w:r>
                    <w:t xml:space="preserve"> по теме «Задачи на движение в одном направлении».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43" w:right="202" w:hanging="5"/>
                  </w:pPr>
                  <w:r>
                    <w:lastRenderedPageBreak/>
                    <w:t>Урок повторения и самоконтроля.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jc w:val="both"/>
                  </w:pPr>
                  <w:r>
                    <w:t>Контрольная работа №7 по теме «Задачи на движение».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jc w:val="both"/>
                  </w:pPr>
                  <w:r>
                    <w:t>Работа над ошибками. Время. Единицы времени.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Единицы времени. Секунда. Век.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Таблица единиц времени.</w:t>
                  </w:r>
                </w:p>
              </w:tc>
            </w:tr>
            <w:tr w:rsidR="00DE56B3">
              <w:tc>
                <w:tcPr>
                  <w:tcW w:w="9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right="202"/>
                    <w:rPr>
                      <w:spacing w:val="1"/>
                    </w:rPr>
                  </w:pPr>
                  <w:r>
                    <w:t>Закрепление по теме «Время. Единицы времени». Самостоятельная работа.</w:t>
                  </w:r>
                </w:p>
              </w:tc>
            </w:tr>
          </w:tbl>
          <w:p w:rsidR="00DE56B3" w:rsidRDefault="00DE56B3">
            <w:pPr>
              <w:jc w:val="both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28 часов</w:t>
            </w:r>
          </w:p>
        </w:tc>
      </w:tr>
      <w:tr w:rsidR="00DE56B3" w:rsidTr="00DE56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jc w:val="center"/>
            </w:pPr>
            <w:r>
              <w:lastRenderedPageBreak/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Числа, которые больше 1000.  </w:t>
            </w:r>
          </w:p>
          <w:p w:rsidR="00DE56B3" w:rsidRDefault="00DE56B3">
            <w:pPr>
              <w:jc w:val="both"/>
            </w:pPr>
            <w:r>
              <w:t>Умножение и деление.</w:t>
            </w:r>
          </w:p>
          <w:p w:rsidR="00DE56B3" w:rsidRDefault="00DE56B3">
            <w:pPr>
              <w:jc w:val="both"/>
              <w:rPr>
                <w:lang w:val="tt-RU" w:eastAsia="en-US"/>
              </w:rPr>
            </w:pPr>
          </w:p>
          <w:p w:rsidR="00DE56B3" w:rsidRDefault="00DE56B3">
            <w:pPr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1000 нән зуррак саннар. </w:t>
            </w:r>
          </w:p>
          <w:p w:rsidR="00DE56B3" w:rsidRDefault="00DE56B3">
            <w:pPr>
              <w:jc w:val="both"/>
            </w:pPr>
            <w:r>
              <w:rPr>
                <w:lang w:val="tt-RU" w:eastAsia="en-US"/>
              </w:rPr>
              <w:t xml:space="preserve">Тапкырлау </w:t>
            </w:r>
            <w:r>
              <w:rPr>
                <w:lang w:val="en-US" w:eastAsia="en-US"/>
              </w:rPr>
              <w:t>h</w:t>
            </w:r>
            <w:proofErr w:type="spellStart"/>
            <w:r>
              <w:rPr>
                <w:lang w:eastAsia="en-US"/>
              </w:rPr>
              <w:t>эм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булу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502"/>
            </w:tblGrid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rPr>
                      <w:lang w:val="en-US"/>
                    </w:rPr>
                  </w:pPr>
                  <w:r>
                    <w:t>Умножение величины на число.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rPr>
                      <w:lang w:val="en-US"/>
                    </w:rPr>
                  </w:pPr>
                  <w:r>
                    <w:t xml:space="preserve">Таблица единиц времени. 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Деление многозначного числа </w:t>
                  </w:r>
                  <w:proofErr w:type="gramStart"/>
                  <w:r>
                    <w:t>на</w:t>
                  </w:r>
                  <w:proofErr w:type="gramEnd"/>
                  <w:r>
                    <w:t xml:space="preserve"> однозначное.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Шар.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Нахождение числа по его дроби.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«Нахождение числа по его дроби».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Деление чисел, которые оканчиваются нулями, </w:t>
                  </w:r>
                  <w:proofErr w:type="gramStart"/>
                  <w:r>
                    <w:t>на</w:t>
                  </w:r>
                  <w:proofErr w:type="gramEnd"/>
                  <w:r>
                    <w:t xml:space="preserve"> круглые де</w:t>
                  </w:r>
                </w:p>
                <w:p w:rsidR="00DE56B3" w:rsidRDefault="00DE56B3">
                  <w:proofErr w:type="spellStart"/>
                  <w:r>
                    <w:t>ятки</w:t>
                  </w:r>
                  <w:proofErr w:type="spellEnd"/>
                  <w:r>
                    <w:t>,</w:t>
                  </w:r>
                </w:p>
                <w:p w:rsidR="00DE56B3" w:rsidRDefault="00DE56B3">
                  <w:r>
                    <w:t>сотни и тысячи.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Закрепление по теме «Деление чисел, </w:t>
                  </w:r>
                  <w:proofErr w:type="spellStart"/>
                  <w:r>
                    <w:t>котор</w:t>
                  </w:r>
                  <w:proofErr w:type="spellEnd"/>
                </w:p>
                <w:p w:rsidR="00DE56B3" w:rsidRDefault="00DE56B3">
                  <w:r>
                    <w:t>е оканчиваются нулями, на круглые десятки, сотни и тысячи».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Задачи на движение по реке.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Заполнение таблицы при решении задачи на движение по реке. Сбор и представление информации.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Контрольная работа №8 по теме «Деление и умножение многозначных чисел».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Работа над ошибками. Деление </w:t>
                  </w:r>
                  <w:proofErr w:type="gramStart"/>
                  <w:r>
                    <w:t>многозначного</w:t>
                  </w:r>
                  <w:proofErr w:type="gramEnd"/>
                  <w:r>
                    <w:t xml:space="preserve"> </w:t>
                  </w:r>
                </w:p>
                <w:p w:rsidR="00DE56B3" w:rsidRDefault="00DE56B3">
                  <w:proofErr w:type="spellStart"/>
                  <w:r>
                    <w:t>исла</w:t>
                  </w:r>
                  <w:proofErr w:type="spellEnd"/>
                  <w:r>
                    <w:t xml:space="preserve"> на двузначное число.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Деление величины на число. Деление величины на величину. Построение простейших выражений с помощью слов «если …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>то …»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«Деление величины на число. Деление величины на величину».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Ар и гектар.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Ар и гектар. Составление, запись и выполнение простого алгоритма, плана поиска информации.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Таблица единиц площади. Сбор и представление информации, связанной  с измерением величин.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lastRenderedPageBreak/>
                    <w:t xml:space="preserve">Умножение многозначного числа </w:t>
                  </w:r>
                  <w:proofErr w:type="gramStart"/>
                  <w:r>
                    <w:t>на</w:t>
                  </w:r>
                  <w:proofErr w:type="gramEnd"/>
                  <w:r>
                    <w:t xml:space="preserve"> трехзначное </w:t>
                  </w:r>
                </w:p>
                <w:p w:rsidR="00DE56B3" w:rsidRDefault="00DE56B3">
                  <w:proofErr w:type="spellStart"/>
                  <w:r>
                    <w:t>исло</w:t>
                  </w:r>
                  <w:proofErr w:type="spellEnd"/>
                  <w:r>
                    <w:t>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Деление </w:t>
                  </w:r>
                  <w:proofErr w:type="gramStart"/>
                  <w:r>
                    <w:t>многозначного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чис</w:t>
                  </w:r>
                  <w:proofErr w:type="spellEnd"/>
                </w:p>
                <w:p w:rsidR="00DE56B3" w:rsidRDefault="00DE56B3">
                  <w:r>
                    <w:t>а на трехзначное число.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«Деление многозначного числа на трехзначное число».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E56B3" w:rsidRDefault="00DE56B3">
                  <w:r>
                    <w:t>Деление многозначного числа с остатком.</w:t>
                  </w:r>
                </w:p>
              </w:tc>
            </w:tr>
            <w:tr w:rsidR="00DE56B3">
              <w:trPr>
                <w:trHeight w:val="273"/>
              </w:trPr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Закрепление по теме «Деление многозначного числа с остатком». Самостоятельная работа.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Прием округления делителя.</w:t>
                  </w:r>
                </w:p>
                <w:p w:rsidR="00DE56B3" w:rsidRDefault="00DE56B3">
                  <w:r>
                    <w:t xml:space="preserve"> Построение простейших выражений с помощью слов «если …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>то …»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62"/>
                  </w:pPr>
                  <w:r>
                    <w:t>Особые случаи умножения и деления многозначных чисел.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pPr>
                    <w:jc w:val="both"/>
                  </w:pPr>
                  <w:r>
                    <w:t xml:space="preserve">Решение задач на </w:t>
                  </w:r>
                  <w:proofErr w:type="spellStart"/>
                  <w:r>
                    <w:t>прот</w:t>
                  </w:r>
                  <w:proofErr w:type="spellEnd"/>
                </w:p>
                <w:p w:rsidR="00DE56B3" w:rsidRDefault="00DE56B3">
                  <w:pPr>
                    <w:jc w:val="both"/>
                  </w:pPr>
                  <w:proofErr w:type="spellStart"/>
                  <w:r>
                    <w:t>вопол</w:t>
                  </w:r>
                  <w:proofErr w:type="spellEnd"/>
                </w:p>
                <w:p w:rsidR="00DE56B3" w:rsidRDefault="00DE56B3">
                  <w:pPr>
                    <w:jc w:val="both"/>
                  </w:pPr>
                  <w:proofErr w:type="spellStart"/>
                  <w:r>
                    <w:t>жное</w:t>
                  </w:r>
                  <w:proofErr w:type="spellEnd"/>
                  <w:r>
                    <w:t xml:space="preserve"> движение.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Умножение вида 364Х207.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Деление числа, которое </w:t>
                  </w:r>
                  <w:proofErr w:type="spellStart"/>
                  <w:r>
                    <w:t>оканчи</w:t>
                  </w:r>
                  <w:proofErr w:type="spellEnd"/>
                </w:p>
                <w:p w:rsidR="00DE56B3" w:rsidRDefault="00DE56B3">
                  <w:proofErr w:type="spellStart"/>
                  <w:r>
                    <w:t>ается</w:t>
                  </w:r>
                  <w:proofErr w:type="spellEnd"/>
                  <w:r>
                    <w:t xml:space="preserve"> одним, двумя, тремя нулями, на круглые десятки, сотни, тысячи.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Деление вида 32256:32. Построение простейших выражений с помощью слов «если …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>то …»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 xml:space="preserve">Итоговая контрольная </w:t>
                  </w:r>
                  <w:proofErr w:type="spellStart"/>
                  <w:r>
                    <w:t>ра</w:t>
                  </w:r>
                  <w:proofErr w:type="spellEnd"/>
                </w:p>
                <w:p w:rsidR="00DE56B3" w:rsidRDefault="00DE56B3">
                  <w:proofErr w:type="spellStart"/>
                  <w:r>
                    <w:t>ота</w:t>
                  </w:r>
                  <w:proofErr w:type="spellEnd"/>
                  <w:r>
                    <w:t xml:space="preserve"> №</w:t>
                  </w:r>
                </w:p>
                <w:p w:rsidR="00DE56B3" w:rsidRDefault="00DE56B3">
                  <w:r>
                    <w:t>9 за 4 класс.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Работа над ошибками. Коррекция знаний.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Итоговое повторение по теме «Величины».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E56B3" w:rsidRDefault="00DE56B3">
                  <w:r>
                    <w:t>Ито</w:t>
                  </w:r>
                </w:p>
                <w:p w:rsidR="00DE56B3" w:rsidRDefault="00DE56B3">
                  <w:proofErr w:type="spellStart"/>
                  <w:r>
                    <w:t>овое</w:t>
                  </w:r>
                  <w:proofErr w:type="spellEnd"/>
                  <w:r>
                    <w:t xml:space="preserve"> повторение по теме «Геометрические фигуры».</w:t>
                  </w:r>
                </w:p>
              </w:tc>
            </w:tr>
            <w:tr w:rsidR="00DE56B3">
              <w:tc>
                <w:tcPr>
                  <w:tcW w:w="9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56B3" w:rsidRDefault="00DE56B3">
                  <w:r>
                    <w:t>Итоговое повторение по теме «Решение задач».</w:t>
                  </w:r>
                </w:p>
                <w:p w:rsidR="00DE56B3" w:rsidRDefault="00DE56B3"/>
              </w:tc>
            </w:tr>
          </w:tbl>
          <w:p w:rsidR="00DE56B3" w:rsidRDefault="00DE56B3">
            <w:pPr>
              <w:jc w:val="both"/>
            </w:pPr>
            <w:r>
              <w:t>Итого:136 часов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numPr>
                <w:ilvl w:val="0"/>
                <w:numId w:val="3"/>
              </w:numPr>
              <w:jc w:val="center"/>
            </w:pPr>
            <w:r>
              <w:lastRenderedPageBreak/>
              <w:t>часа</w:t>
            </w:r>
          </w:p>
        </w:tc>
      </w:tr>
    </w:tbl>
    <w:p w:rsidR="00DE56B3" w:rsidRDefault="00DE56B3" w:rsidP="00DE56B3">
      <w:pPr>
        <w:jc w:val="both"/>
      </w:pPr>
    </w:p>
    <w:p w:rsidR="00DE56B3" w:rsidRDefault="00DE56B3" w:rsidP="00DE56B3">
      <w:pPr>
        <w:suppressAutoHyphens/>
      </w:pPr>
    </w:p>
    <w:p w:rsidR="00DE56B3" w:rsidRDefault="00DE56B3" w:rsidP="00DE56B3">
      <w:pPr>
        <w:suppressAutoHyphens/>
      </w:pPr>
    </w:p>
    <w:p w:rsidR="00DE56B3" w:rsidRDefault="00DE56B3" w:rsidP="00DE56B3">
      <w:pPr>
        <w:suppressAutoHyphens/>
      </w:pPr>
    </w:p>
    <w:p w:rsidR="00E45076" w:rsidRDefault="00E45076" w:rsidP="00E45076">
      <w:pPr>
        <w:jc w:val="center"/>
        <w:rPr>
          <w:b/>
          <w:color w:val="000000" w:themeColor="text1"/>
        </w:rPr>
      </w:pPr>
      <w:r w:rsidRPr="000C7593">
        <w:rPr>
          <w:b/>
          <w:color w:val="000000" w:themeColor="text1"/>
        </w:rPr>
        <w:lastRenderedPageBreak/>
        <w:t>Тематическое планирование с учетом рабочей программы воспитания</w:t>
      </w:r>
    </w:p>
    <w:tbl>
      <w:tblPr>
        <w:tblStyle w:val="ab"/>
        <w:tblW w:w="0" w:type="auto"/>
        <w:tblLook w:val="04A0"/>
      </w:tblPr>
      <w:tblGrid>
        <w:gridCol w:w="1101"/>
        <w:gridCol w:w="5386"/>
        <w:gridCol w:w="6237"/>
        <w:gridCol w:w="2062"/>
      </w:tblGrid>
      <w:tr w:rsidR="00E45076" w:rsidTr="00E45076">
        <w:tc>
          <w:tcPr>
            <w:tcW w:w="1101" w:type="dxa"/>
          </w:tcPr>
          <w:p w:rsidR="00E45076" w:rsidRPr="00491070" w:rsidRDefault="00E45076" w:rsidP="00E45076">
            <w:pPr>
              <w:rPr>
                <w:color w:val="000000" w:themeColor="text1"/>
              </w:rPr>
            </w:pPr>
            <w:r w:rsidRPr="00491070">
              <w:rPr>
                <w:color w:val="000000" w:themeColor="text1"/>
              </w:rPr>
              <w:t>№</w:t>
            </w:r>
          </w:p>
        </w:tc>
        <w:tc>
          <w:tcPr>
            <w:tcW w:w="5386" w:type="dxa"/>
          </w:tcPr>
          <w:p w:rsidR="00E45076" w:rsidRPr="00491070" w:rsidRDefault="00E45076" w:rsidP="00E45076">
            <w:pPr>
              <w:rPr>
                <w:color w:val="000000" w:themeColor="text1"/>
              </w:rPr>
            </w:pPr>
            <w:r w:rsidRPr="00491070">
              <w:rPr>
                <w:color w:val="000000" w:themeColor="text1"/>
              </w:rPr>
              <w:t>Название раздела, темы</w:t>
            </w:r>
          </w:p>
        </w:tc>
        <w:tc>
          <w:tcPr>
            <w:tcW w:w="6237" w:type="dxa"/>
          </w:tcPr>
          <w:p w:rsidR="00E45076" w:rsidRPr="00491070" w:rsidRDefault="00E45076" w:rsidP="00E45076">
            <w:pPr>
              <w:jc w:val="center"/>
              <w:rPr>
                <w:color w:val="000000" w:themeColor="text1"/>
              </w:rPr>
            </w:pPr>
            <w:r w:rsidRPr="00491070">
              <w:rPr>
                <w:color w:val="000000" w:themeColor="text1"/>
              </w:rPr>
              <w:t>Модуль воспитательной программы</w:t>
            </w:r>
            <w:r>
              <w:rPr>
                <w:color w:val="000000" w:themeColor="text1"/>
              </w:rPr>
              <w:t xml:space="preserve"> </w:t>
            </w:r>
            <w:r w:rsidRPr="00491070">
              <w:rPr>
                <w:color w:val="000000" w:themeColor="text1"/>
              </w:rPr>
              <w:t>«Школьный курс»</w:t>
            </w:r>
          </w:p>
        </w:tc>
        <w:tc>
          <w:tcPr>
            <w:tcW w:w="2062" w:type="dxa"/>
          </w:tcPr>
          <w:p w:rsidR="00E45076" w:rsidRPr="00491070" w:rsidRDefault="00E45076" w:rsidP="00E45076">
            <w:pPr>
              <w:rPr>
                <w:color w:val="000000" w:themeColor="text1"/>
              </w:rPr>
            </w:pPr>
            <w:r w:rsidRPr="00491070">
              <w:rPr>
                <w:color w:val="000000" w:themeColor="text1"/>
              </w:rPr>
              <w:t>Количество часов</w:t>
            </w:r>
          </w:p>
        </w:tc>
      </w:tr>
      <w:tr w:rsidR="00E45076" w:rsidTr="00E45076">
        <w:tc>
          <w:tcPr>
            <w:tcW w:w="1101" w:type="dxa"/>
          </w:tcPr>
          <w:p w:rsidR="00E45076" w:rsidRDefault="00E45076" w:rsidP="00E45076">
            <w:pPr>
              <w:widowControl w:val="0"/>
              <w:contextualSpacing/>
              <w:jc w:val="center"/>
            </w:pPr>
            <w:r>
              <w:t>1.</w:t>
            </w:r>
          </w:p>
        </w:tc>
        <w:tc>
          <w:tcPr>
            <w:tcW w:w="5386" w:type="dxa"/>
          </w:tcPr>
          <w:p w:rsidR="00E45076" w:rsidRDefault="00E45076" w:rsidP="00E45076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ЧЧисла</w:t>
            </w:r>
            <w:proofErr w:type="spellEnd"/>
            <w:r>
              <w:t xml:space="preserve"> от 100 до 1000.  Повторение.</w:t>
            </w:r>
          </w:p>
          <w:p w:rsidR="00E45076" w:rsidRDefault="00E45076" w:rsidP="00E45076">
            <w:pPr>
              <w:widowControl w:val="0"/>
              <w:autoSpaceDE w:val="0"/>
              <w:autoSpaceDN w:val="0"/>
              <w:adjustRightInd w:val="0"/>
            </w:pPr>
            <w:r>
              <w:t xml:space="preserve">  </w:t>
            </w:r>
          </w:p>
          <w:p w:rsidR="00E45076" w:rsidRDefault="00E45076" w:rsidP="00E45076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12"/>
                <w:lang w:val="tt-RU" w:eastAsia="en-US"/>
              </w:rPr>
            </w:pPr>
            <w:r>
              <w:rPr>
                <w:color w:val="000000"/>
                <w:spacing w:val="12"/>
                <w:lang w:eastAsia="en-US"/>
              </w:rPr>
              <w:t xml:space="preserve">100 </w:t>
            </w:r>
            <w:r>
              <w:rPr>
                <w:color w:val="000000"/>
                <w:spacing w:val="12"/>
                <w:lang w:val="tt-RU" w:eastAsia="en-US"/>
              </w:rPr>
              <w:t xml:space="preserve">дән </w:t>
            </w:r>
            <w:r>
              <w:rPr>
                <w:color w:val="000000"/>
                <w:spacing w:val="12"/>
                <w:lang w:eastAsia="en-US"/>
              </w:rPr>
              <w:t>1 000</w:t>
            </w:r>
            <w:r>
              <w:rPr>
                <w:color w:val="000000"/>
                <w:spacing w:val="12"/>
                <w:lang w:val="tt-RU" w:eastAsia="en-US"/>
              </w:rPr>
              <w:t>гә кадәрге саннар.</w:t>
            </w:r>
          </w:p>
          <w:p w:rsidR="00E45076" w:rsidRDefault="00E45076" w:rsidP="00E45076">
            <w:pPr>
              <w:widowControl w:val="0"/>
              <w:contextualSpacing/>
              <w:jc w:val="both"/>
            </w:pPr>
            <w:r>
              <w:rPr>
                <w:color w:val="000000"/>
                <w:spacing w:val="12"/>
                <w:lang w:val="tt-RU" w:eastAsia="en-US"/>
              </w:rPr>
              <w:t xml:space="preserve"> Кабатлау.</w:t>
            </w:r>
          </w:p>
        </w:tc>
        <w:tc>
          <w:tcPr>
            <w:tcW w:w="6237" w:type="dxa"/>
          </w:tcPr>
          <w:p w:rsidR="00E45076" w:rsidRDefault="00E45076" w:rsidP="00E45076">
            <w:r w:rsidRPr="00AE155C">
              <w:t>День Знаний.</w:t>
            </w:r>
          </w:p>
          <w:p w:rsidR="00E45076" w:rsidRPr="00AE155C" w:rsidRDefault="00E45076" w:rsidP="00E45076">
            <w:pPr>
              <w:rPr>
                <w:b/>
              </w:rPr>
            </w:pPr>
            <w:r w:rsidRPr="005500D6"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</w:tc>
        <w:tc>
          <w:tcPr>
            <w:tcW w:w="2062" w:type="dxa"/>
          </w:tcPr>
          <w:p w:rsidR="00E45076" w:rsidRDefault="00E45076" w:rsidP="00E45076">
            <w:pPr>
              <w:widowControl w:val="0"/>
              <w:contextualSpacing/>
              <w:jc w:val="center"/>
            </w:pPr>
            <w:r>
              <w:t>16 ч.</w:t>
            </w:r>
          </w:p>
        </w:tc>
      </w:tr>
      <w:tr w:rsidR="00E45076" w:rsidTr="00E45076">
        <w:tc>
          <w:tcPr>
            <w:tcW w:w="1101" w:type="dxa"/>
          </w:tcPr>
          <w:p w:rsidR="00E45076" w:rsidRDefault="00E45076" w:rsidP="00E45076">
            <w:pPr>
              <w:widowControl w:val="0"/>
              <w:spacing w:beforeAutospacing="1"/>
              <w:contextualSpacing/>
              <w:jc w:val="center"/>
            </w:pPr>
            <w:r>
              <w:t>2.</w:t>
            </w:r>
          </w:p>
        </w:tc>
        <w:tc>
          <w:tcPr>
            <w:tcW w:w="5386" w:type="dxa"/>
          </w:tcPr>
          <w:p w:rsidR="00E45076" w:rsidRDefault="00E45076" w:rsidP="00E45076">
            <w:pPr>
              <w:jc w:val="both"/>
            </w:pPr>
            <w:r>
              <w:t>Приём рациональных вычислений.</w:t>
            </w:r>
          </w:p>
          <w:p w:rsidR="00E45076" w:rsidRDefault="00E45076" w:rsidP="00E45076">
            <w:pPr>
              <w:widowControl w:val="0"/>
              <w:contextualSpacing/>
            </w:pPr>
            <w:proofErr w:type="spellStart"/>
            <w:r>
              <w:t>Рациональ</w:t>
            </w:r>
            <w:proofErr w:type="spellEnd"/>
            <w:r>
              <w:t xml:space="preserve"> </w:t>
            </w:r>
            <w:proofErr w:type="spellStart"/>
            <w:r>
              <w:t>алулар</w:t>
            </w:r>
            <w:proofErr w:type="spellEnd"/>
            <w:r>
              <w:t xml:space="preserve"> </w:t>
            </w:r>
            <w:proofErr w:type="spellStart"/>
            <w:r>
              <w:t>куллану</w:t>
            </w:r>
            <w:proofErr w:type="spellEnd"/>
          </w:p>
        </w:tc>
        <w:tc>
          <w:tcPr>
            <w:tcW w:w="6237" w:type="dxa"/>
          </w:tcPr>
          <w:p w:rsidR="00E45076" w:rsidRDefault="00E45076" w:rsidP="00E45076">
            <w:pPr>
              <w:rPr>
                <w:b/>
                <w:color w:val="000000" w:themeColor="text1"/>
              </w:rPr>
            </w:pPr>
            <w:r>
              <w:t xml:space="preserve">Организация наставничества </w:t>
            </w:r>
            <w:proofErr w:type="gramStart"/>
            <w:r>
              <w:t>успевающих</w:t>
            </w:r>
            <w:proofErr w:type="gramEnd"/>
            <w:r>
              <w:t xml:space="preserve"> обучающихся над неуспевающими</w:t>
            </w:r>
          </w:p>
        </w:tc>
        <w:tc>
          <w:tcPr>
            <w:tcW w:w="2062" w:type="dxa"/>
          </w:tcPr>
          <w:p w:rsidR="00E45076" w:rsidRDefault="00E45076" w:rsidP="00E45076">
            <w:pPr>
              <w:widowControl w:val="0"/>
              <w:spacing w:beforeAutospacing="1"/>
              <w:contextualSpacing/>
              <w:jc w:val="center"/>
            </w:pPr>
            <w:r>
              <w:t>35 ч.</w:t>
            </w:r>
          </w:p>
        </w:tc>
      </w:tr>
      <w:tr w:rsidR="00E45076" w:rsidTr="00E45076">
        <w:tc>
          <w:tcPr>
            <w:tcW w:w="1101" w:type="dxa"/>
          </w:tcPr>
          <w:p w:rsidR="00E45076" w:rsidRDefault="00E45076" w:rsidP="00E45076">
            <w:pPr>
              <w:widowControl w:val="0"/>
              <w:contextualSpacing/>
              <w:jc w:val="center"/>
            </w:pPr>
            <w:r>
              <w:t>3.</w:t>
            </w:r>
          </w:p>
        </w:tc>
        <w:tc>
          <w:tcPr>
            <w:tcW w:w="5386" w:type="dxa"/>
          </w:tcPr>
          <w:p w:rsidR="00E45076" w:rsidRDefault="00E45076" w:rsidP="00E45076">
            <w:pPr>
              <w:jc w:val="both"/>
            </w:pPr>
            <w:r>
              <w:t xml:space="preserve">Числа, которые больше  1000.  Нумерация. </w:t>
            </w:r>
          </w:p>
          <w:p w:rsidR="00E45076" w:rsidRDefault="00E45076" w:rsidP="00E45076">
            <w:pPr>
              <w:jc w:val="both"/>
            </w:pPr>
          </w:p>
          <w:p w:rsidR="00E45076" w:rsidRDefault="00E45076" w:rsidP="00E45076">
            <w:pPr>
              <w:jc w:val="both"/>
            </w:pPr>
            <w:r>
              <w:t xml:space="preserve">1000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булган</w:t>
            </w:r>
            <w:proofErr w:type="spellEnd"/>
            <w:r>
              <w:t xml:space="preserve"> </w:t>
            </w:r>
            <w:proofErr w:type="spellStart"/>
            <w:r>
              <w:t>саннар</w:t>
            </w:r>
            <w:proofErr w:type="spellEnd"/>
            <w:r>
              <w:t>.</w:t>
            </w:r>
          </w:p>
          <w:p w:rsidR="00E45076" w:rsidRDefault="00E45076" w:rsidP="00E45076">
            <w:pPr>
              <w:widowControl w:val="0"/>
              <w:contextualSpacing/>
            </w:pPr>
            <w:proofErr w:type="spellStart"/>
            <w:r>
              <w:t>Номерлаштыру</w:t>
            </w:r>
            <w:proofErr w:type="spellEnd"/>
          </w:p>
        </w:tc>
        <w:tc>
          <w:tcPr>
            <w:tcW w:w="6237" w:type="dxa"/>
          </w:tcPr>
          <w:p w:rsidR="00E45076" w:rsidRDefault="00E45076" w:rsidP="00E45076">
            <w:pPr>
              <w:rPr>
                <w:b/>
                <w:color w:val="000000" w:themeColor="text1"/>
              </w:rPr>
            </w:pPr>
            <w:r>
              <w:t>Участие в предметных олимпиадах, конкурсах</w:t>
            </w:r>
          </w:p>
        </w:tc>
        <w:tc>
          <w:tcPr>
            <w:tcW w:w="2062" w:type="dxa"/>
          </w:tcPr>
          <w:p w:rsidR="00E45076" w:rsidRDefault="00E45076" w:rsidP="00E45076">
            <w:pPr>
              <w:widowControl w:val="0"/>
              <w:spacing w:beforeAutospacing="1"/>
              <w:contextualSpacing/>
              <w:jc w:val="center"/>
            </w:pPr>
            <w:r>
              <w:t>13 ч.</w:t>
            </w:r>
          </w:p>
        </w:tc>
      </w:tr>
      <w:tr w:rsidR="00E45076" w:rsidTr="00E45076">
        <w:tc>
          <w:tcPr>
            <w:tcW w:w="1101" w:type="dxa"/>
          </w:tcPr>
          <w:p w:rsidR="00E45076" w:rsidRDefault="00E45076" w:rsidP="00E45076">
            <w:pPr>
              <w:widowControl w:val="0"/>
              <w:contextualSpacing/>
              <w:jc w:val="center"/>
            </w:pPr>
            <w:r>
              <w:t>4.</w:t>
            </w:r>
          </w:p>
        </w:tc>
        <w:tc>
          <w:tcPr>
            <w:tcW w:w="5386" w:type="dxa"/>
          </w:tcPr>
          <w:p w:rsidR="00E45076" w:rsidRDefault="00E45076" w:rsidP="00E45076">
            <w:pPr>
              <w:jc w:val="both"/>
            </w:pPr>
            <w:r>
              <w:t>Числа, которые больше 1000.   Сложение и вычитание.</w:t>
            </w:r>
          </w:p>
          <w:p w:rsidR="00E45076" w:rsidRDefault="00E45076" w:rsidP="00E45076">
            <w:pPr>
              <w:widowControl w:val="0"/>
              <w:contextualSpacing/>
            </w:pPr>
            <w:r>
              <w:t xml:space="preserve">1000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булган</w:t>
            </w:r>
            <w:proofErr w:type="spellEnd"/>
            <w:r>
              <w:t xml:space="preserve"> </w:t>
            </w:r>
            <w:proofErr w:type="spellStart"/>
            <w:r>
              <w:t>саннар</w:t>
            </w:r>
            <w:proofErr w:type="spellEnd"/>
            <w:r>
              <w:t xml:space="preserve">. Кушу </w:t>
            </w:r>
            <w:proofErr w:type="gramStart"/>
            <w:r>
              <w:rPr>
                <w:lang w:val="en-US"/>
              </w:rPr>
              <w:t>h</w:t>
            </w:r>
            <w:proofErr w:type="spellStart"/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>.</w:t>
            </w:r>
          </w:p>
        </w:tc>
        <w:tc>
          <w:tcPr>
            <w:tcW w:w="6237" w:type="dxa"/>
          </w:tcPr>
          <w:p w:rsidR="00E45076" w:rsidRDefault="00AB004B" w:rsidP="00AB004B">
            <w:pPr>
              <w:rPr>
                <w:b/>
                <w:color w:val="000000" w:themeColor="text1"/>
              </w:rPr>
            </w:pPr>
            <w:r>
              <w:t>Участие в предметных олимпиадах, конкурсах</w:t>
            </w:r>
          </w:p>
        </w:tc>
        <w:tc>
          <w:tcPr>
            <w:tcW w:w="2062" w:type="dxa"/>
          </w:tcPr>
          <w:p w:rsidR="00E45076" w:rsidRDefault="00E45076" w:rsidP="00E45076">
            <w:pPr>
              <w:widowControl w:val="0"/>
              <w:spacing w:beforeAutospacing="1"/>
              <w:contextualSpacing/>
              <w:jc w:val="center"/>
            </w:pPr>
            <w:r>
              <w:t>12 ч.</w:t>
            </w:r>
          </w:p>
        </w:tc>
      </w:tr>
      <w:tr w:rsidR="00E45076" w:rsidTr="00E45076">
        <w:tc>
          <w:tcPr>
            <w:tcW w:w="1101" w:type="dxa"/>
          </w:tcPr>
          <w:p w:rsidR="00E45076" w:rsidRDefault="00E45076" w:rsidP="00E45076">
            <w:pPr>
              <w:widowControl w:val="0"/>
              <w:contextualSpacing/>
              <w:jc w:val="center"/>
            </w:pPr>
            <w:r>
              <w:t>5.</w:t>
            </w:r>
          </w:p>
        </w:tc>
        <w:tc>
          <w:tcPr>
            <w:tcW w:w="5386" w:type="dxa"/>
          </w:tcPr>
          <w:p w:rsidR="00E45076" w:rsidRDefault="00E45076" w:rsidP="00E45076">
            <w:pPr>
              <w:widowControl w:val="0"/>
              <w:contextualSpacing/>
              <w:rPr>
                <w:bCs/>
              </w:rPr>
            </w:pPr>
            <w:r>
              <w:rPr>
                <w:bCs/>
              </w:rPr>
              <w:t>Умножение и деление</w:t>
            </w:r>
          </w:p>
        </w:tc>
        <w:tc>
          <w:tcPr>
            <w:tcW w:w="6237" w:type="dxa"/>
          </w:tcPr>
          <w:p w:rsidR="00E45076" w:rsidRPr="00AE155C" w:rsidRDefault="00E45076" w:rsidP="00E45076">
            <w:pPr>
              <w:rPr>
                <w:rFonts w:asciiTheme="minorHAnsi" w:hAnsiTheme="minorHAnsi"/>
              </w:rPr>
            </w:pPr>
            <w:r w:rsidRPr="00AE155C">
              <w:rPr>
                <w:rFonts w:ascii="Times New Roman CYR" w:hAnsi="Times New Roman CYR"/>
              </w:rPr>
              <w:t>Неделя математики</w:t>
            </w:r>
          </w:p>
          <w:p w:rsidR="00E45076" w:rsidRPr="00AE155C" w:rsidRDefault="00E45076" w:rsidP="00E45076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AE155C">
              <w:rPr>
                <w:rFonts w:ascii="Times New Roman CYR" w:hAnsi="Times New Roman CYR"/>
              </w:rPr>
              <w:t>День российской науки</w:t>
            </w:r>
          </w:p>
        </w:tc>
        <w:tc>
          <w:tcPr>
            <w:tcW w:w="2062" w:type="dxa"/>
          </w:tcPr>
          <w:p w:rsidR="00E45076" w:rsidRDefault="00E45076" w:rsidP="00E45076">
            <w:pPr>
              <w:widowControl w:val="0"/>
              <w:spacing w:beforeAutospacing="1"/>
              <w:contextualSpacing/>
              <w:jc w:val="center"/>
            </w:pPr>
            <w:r>
              <w:t>28ч.</w:t>
            </w:r>
          </w:p>
        </w:tc>
      </w:tr>
      <w:tr w:rsidR="00E45076" w:rsidTr="00E45076">
        <w:tc>
          <w:tcPr>
            <w:tcW w:w="1101" w:type="dxa"/>
          </w:tcPr>
          <w:p w:rsidR="00E45076" w:rsidRDefault="00E45076" w:rsidP="00E45076">
            <w:pPr>
              <w:widowControl w:val="0"/>
              <w:contextualSpacing/>
              <w:jc w:val="center"/>
            </w:pPr>
            <w:r>
              <w:t>6.</w:t>
            </w:r>
          </w:p>
        </w:tc>
        <w:tc>
          <w:tcPr>
            <w:tcW w:w="5386" w:type="dxa"/>
          </w:tcPr>
          <w:p w:rsidR="00E45076" w:rsidRDefault="00E45076" w:rsidP="00E45076">
            <w:pPr>
              <w:widowControl w:val="0"/>
              <w:autoSpaceDE w:val="0"/>
              <w:autoSpaceDN w:val="0"/>
              <w:adjustRightInd w:val="0"/>
            </w:pPr>
            <w:r>
              <w:t xml:space="preserve">Числа, которые больше 1000.  </w:t>
            </w:r>
          </w:p>
          <w:p w:rsidR="00E45076" w:rsidRDefault="00E45076" w:rsidP="00E45076">
            <w:pPr>
              <w:jc w:val="both"/>
            </w:pPr>
            <w:r>
              <w:t>Умножение и деление.</w:t>
            </w:r>
          </w:p>
          <w:p w:rsidR="00E45076" w:rsidRDefault="00E45076" w:rsidP="00E45076">
            <w:pPr>
              <w:jc w:val="both"/>
              <w:rPr>
                <w:lang w:val="tt-RU" w:eastAsia="en-US"/>
              </w:rPr>
            </w:pPr>
          </w:p>
          <w:p w:rsidR="00E45076" w:rsidRDefault="00E45076" w:rsidP="00E45076">
            <w:pPr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1000 нән зуррак саннар. </w:t>
            </w:r>
          </w:p>
          <w:p w:rsidR="00E45076" w:rsidRDefault="00E45076" w:rsidP="00E45076">
            <w:pPr>
              <w:widowControl w:val="0"/>
              <w:contextualSpacing/>
            </w:pPr>
            <w:r>
              <w:rPr>
                <w:lang w:val="tt-RU" w:eastAsia="en-US"/>
              </w:rPr>
              <w:t xml:space="preserve">Тапкырлау </w:t>
            </w:r>
            <w:r>
              <w:rPr>
                <w:lang w:val="en-US" w:eastAsia="en-US"/>
              </w:rPr>
              <w:t>h</w:t>
            </w:r>
            <w:proofErr w:type="spellStart"/>
            <w:r>
              <w:rPr>
                <w:lang w:eastAsia="en-US"/>
              </w:rPr>
              <w:t>эм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булу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6237" w:type="dxa"/>
          </w:tcPr>
          <w:p w:rsidR="00E45076" w:rsidRDefault="00E45076" w:rsidP="00E45076">
            <w:r>
              <w:t>Введение в исследовательскую деятельность.</w:t>
            </w:r>
          </w:p>
          <w:p w:rsidR="00E45076" w:rsidRDefault="00E45076" w:rsidP="00E45076">
            <w:r>
              <w:t xml:space="preserve"> Мини-проекты. </w:t>
            </w:r>
          </w:p>
          <w:p w:rsidR="00E45076" w:rsidRDefault="00E45076" w:rsidP="00E45076">
            <w:pPr>
              <w:rPr>
                <w:b/>
                <w:color w:val="000000" w:themeColor="text1"/>
              </w:rPr>
            </w:pPr>
            <w:r>
              <w:t>Участие в научно-исследовательских и проектных конференциях для младших школьников</w:t>
            </w:r>
          </w:p>
        </w:tc>
        <w:tc>
          <w:tcPr>
            <w:tcW w:w="2062" w:type="dxa"/>
          </w:tcPr>
          <w:p w:rsidR="00E45076" w:rsidRDefault="00E45076" w:rsidP="00E45076">
            <w:pPr>
              <w:widowControl w:val="0"/>
              <w:spacing w:beforeAutospacing="1"/>
              <w:contextualSpacing/>
              <w:jc w:val="center"/>
            </w:pPr>
            <w:r>
              <w:t>32 ч.</w:t>
            </w:r>
          </w:p>
        </w:tc>
      </w:tr>
      <w:tr w:rsidR="00E45076" w:rsidTr="00E45076">
        <w:tc>
          <w:tcPr>
            <w:tcW w:w="1101" w:type="dxa"/>
          </w:tcPr>
          <w:p w:rsidR="00E45076" w:rsidRDefault="00E45076" w:rsidP="00E45076">
            <w:pPr>
              <w:widowControl w:val="0"/>
              <w:contextualSpacing/>
              <w:jc w:val="center"/>
            </w:pPr>
            <w:r>
              <w:t>7</w:t>
            </w:r>
          </w:p>
        </w:tc>
        <w:tc>
          <w:tcPr>
            <w:tcW w:w="5386" w:type="dxa"/>
          </w:tcPr>
          <w:p w:rsidR="00E45076" w:rsidRDefault="00E45076" w:rsidP="00E45076">
            <w:pPr>
              <w:widowControl w:val="0"/>
              <w:contextualSpacing/>
            </w:pPr>
            <w:r>
              <w:t xml:space="preserve">ВСЕГО: </w:t>
            </w:r>
          </w:p>
        </w:tc>
        <w:tc>
          <w:tcPr>
            <w:tcW w:w="6237" w:type="dxa"/>
          </w:tcPr>
          <w:p w:rsidR="00E45076" w:rsidRDefault="00E45076" w:rsidP="00E4507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62" w:type="dxa"/>
          </w:tcPr>
          <w:p w:rsidR="00E45076" w:rsidRDefault="00E45076" w:rsidP="00E45076">
            <w:pPr>
              <w:widowControl w:val="0"/>
              <w:spacing w:beforeAutospacing="1"/>
              <w:contextualSpacing/>
              <w:jc w:val="center"/>
            </w:pPr>
            <w:r>
              <w:t>136 ч.</w:t>
            </w:r>
          </w:p>
        </w:tc>
      </w:tr>
    </w:tbl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E45076" w:rsidRDefault="00E45076" w:rsidP="00DE56B3">
      <w:pPr>
        <w:suppressAutoHyphens/>
        <w:ind w:left="360"/>
        <w:jc w:val="center"/>
      </w:pPr>
    </w:p>
    <w:p w:rsidR="00DE56B3" w:rsidRDefault="00DE56B3" w:rsidP="00DE56B3">
      <w:pPr>
        <w:suppressAutoHyphens/>
        <w:ind w:left="360"/>
        <w:jc w:val="center"/>
      </w:pPr>
      <w:r>
        <w:lastRenderedPageBreak/>
        <w:t xml:space="preserve"> Календарно-тематическое планирование</w:t>
      </w:r>
    </w:p>
    <w:p w:rsidR="00DE56B3" w:rsidRDefault="00DE56B3" w:rsidP="00DE56B3">
      <w:pPr>
        <w:widowControl w:val="0"/>
        <w:autoSpaceDE w:val="0"/>
        <w:autoSpaceDN w:val="0"/>
        <w:adjustRightInd w:val="0"/>
      </w:pPr>
    </w:p>
    <w:p w:rsidR="00DE56B3" w:rsidRDefault="00DE56B3" w:rsidP="00DE56B3">
      <w:pPr>
        <w:widowControl w:val="0"/>
        <w:autoSpaceDE w:val="0"/>
        <w:autoSpaceDN w:val="0"/>
        <w:adjustRightInd w:val="0"/>
        <w:jc w:val="center"/>
        <w:outlineLvl w:val="0"/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14"/>
        <w:gridCol w:w="120"/>
        <w:gridCol w:w="107"/>
        <w:gridCol w:w="6436"/>
        <w:gridCol w:w="6238"/>
        <w:gridCol w:w="992"/>
        <w:gridCol w:w="977"/>
        <w:gridCol w:w="15"/>
      </w:tblGrid>
      <w:tr w:rsidR="00DE56B3" w:rsidTr="00DE56B3">
        <w:trPr>
          <w:trHeight w:val="315"/>
        </w:trPr>
        <w:tc>
          <w:tcPr>
            <w:tcW w:w="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№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6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Тема урока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Деятельность учащихся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Дата</w:t>
            </w:r>
          </w:p>
        </w:tc>
      </w:tr>
      <w:tr w:rsidR="00DE56B3" w:rsidTr="00DE56B3">
        <w:trPr>
          <w:trHeight w:val="240"/>
        </w:trPr>
        <w:tc>
          <w:tcPr>
            <w:tcW w:w="77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6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B3" w:rsidRDefault="00DE56B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   План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Факт.</w:t>
            </w:r>
          </w:p>
        </w:tc>
      </w:tr>
      <w:tr w:rsidR="00DE56B3" w:rsidTr="00DE56B3">
        <w:trPr>
          <w:trHeight w:val="240"/>
        </w:trPr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                                                                                             Числа от 100 до 1000  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Повторение   (16часов</w:t>
            </w:r>
            <w:proofErr w:type="gramStart"/>
            <w:r>
              <w:t xml:space="preserve"> )</w:t>
            </w:r>
            <w:proofErr w:type="gramEnd"/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</w:pPr>
            <w:r>
              <w:t xml:space="preserve">Нумерация. Счет предметов. Разряды. </w:t>
            </w:r>
          </w:p>
          <w:p w:rsidR="00DE56B3" w:rsidRDefault="00DE56B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</w:pPr>
            <w:r>
              <w:t>Нумерация</w:t>
            </w:r>
            <w:proofErr w:type="gramStart"/>
            <w:r>
              <w:t xml:space="preserve">.. </w:t>
            </w:r>
            <w:proofErr w:type="spellStart"/>
            <w:proofErr w:type="gramEnd"/>
            <w:r>
              <w:t>Предметларны</w:t>
            </w:r>
            <w:proofErr w:type="spellEnd"/>
            <w:r>
              <w:t xml:space="preserve"> </w:t>
            </w:r>
            <w:proofErr w:type="spellStart"/>
            <w:r>
              <w:t>санау</w:t>
            </w:r>
            <w:proofErr w:type="spellEnd"/>
            <w:r>
              <w:t>.</w:t>
            </w:r>
          </w:p>
          <w:p w:rsidR="00DE56B3" w:rsidRDefault="00DE56B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Образование трёхзначных чисел и их разрядный состав; числа в натуральном ряду; арифметические действия с нулём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Числовые выражения.  Порядок выполнения действий в выражениях. </w:t>
            </w:r>
          </w:p>
          <w:p w:rsidR="00DE56B3" w:rsidRDefault="00DE56B3">
            <w:pPr>
              <w:rPr>
                <w:lang w:val="tt-RU"/>
              </w:rPr>
            </w:pPr>
            <w:r>
              <w:t>Гам</w:t>
            </w:r>
            <w:r>
              <w:rPr>
                <w:lang w:val="tt-RU"/>
              </w:rPr>
              <w:t>ә</w:t>
            </w:r>
            <w:proofErr w:type="gramStart"/>
            <w:r>
              <w:rPr>
                <w:lang w:val="tt-RU"/>
              </w:rPr>
              <w:t>л</w:t>
            </w:r>
            <w:proofErr w:type="gramEnd"/>
            <w:r>
              <w:rPr>
                <w:lang w:val="tt-RU"/>
              </w:rPr>
              <w:t xml:space="preserve"> эшләү тәртибе.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Арифметические действия, порядок действий, связь между компонентами и результатами этих действий; вычислительные навыки,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и деление вида  170х2; 560:7;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170х2; 560:7 төрендәге тапкырлау һәм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Названия чисел при  умножении, связь между результатами и компонентами этих действий;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6.09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  <w:p w:rsidR="00DE56B3" w:rsidRDefault="00DE56B3"/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Сложение  и вычитание столбиком. </w:t>
            </w:r>
          </w:p>
          <w:p w:rsidR="00DE56B3" w:rsidRDefault="00DE56B3">
            <w:pPr>
              <w:tabs>
                <w:tab w:val="left" w:pos="945"/>
              </w:tabs>
              <w:rPr>
                <w:lang w:val="tt-RU"/>
              </w:rPr>
            </w:pPr>
            <w:r>
              <w:rPr>
                <w:lang w:val="tt-RU"/>
              </w:rPr>
              <w:t>Баганалап кушу һәм алу.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Группировка слагаемых. Переместительное  свойство сложения.  Таблица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Приём письменного умножения трёхзначных чисел </w:t>
            </w:r>
            <w:proofErr w:type="gramStart"/>
            <w:r>
              <w:t>на</w:t>
            </w:r>
            <w:proofErr w:type="gramEnd"/>
            <w:r>
              <w:t xml:space="preserve"> однозначные.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Өчурынлы санны берурынлы санга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Письменный приём умножения трёхзначного числа на однозначное; решение задач; проверочная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8.09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вида 872</w:t>
            </w:r>
            <w:proofErr w:type="gramStart"/>
            <w:r>
              <w:t xml:space="preserve"> :</w:t>
            </w:r>
            <w:proofErr w:type="gramEnd"/>
            <w:r>
              <w:t xml:space="preserve"> 4;</w:t>
            </w:r>
          </w:p>
          <w:p w:rsidR="00DE56B3" w:rsidRDefault="00DE56B3">
            <w:pPr>
              <w:rPr>
                <w:lang w:val="tt-RU"/>
              </w:rPr>
            </w:pPr>
            <w:r>
              <w:t>872</w:t>
            </w:r>
            <w:proofErr w:type="gramStart"/>
            <w:r>
              <w:t xml:space="preserve"> :</w:t>
            </w:r>
            <w:proofErr w:type="gramEnd"/>
            <w:r>
              <w:t xml:space="preserve"> 4 </w:t>
            </w:r>
            <w:r>
              <w:rPr>
                <w:lang w:val="tt-RU"/>
              </w:rPr>
              <w:t>төрендәге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Самостоятельное выполнение 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9.09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rPr>
                <w:lang w:val="tt-RU"/>
              </w:rPr>
            </w:pPr>
            <w:r>
              <w:t xml:space="preserve"> Входная контрольная работа</w:t>
            </w:r>
            <w:r>
              <w:rPr>
                <w:lang w:val="tt-RU"/>
              </w:rPr>
              <w:t xml:space="preserve">. </w:t>
            </w:r>
          </w:p>
          <w:p w:rsidR="00DE56B3" w:rsidRDefault="00DE56B3">
            <w:r>
              <w:rPr>
                <w:lang w:val="tt-RU"/>
              </w:rPr>
              <w:t>Кереш контроль эш</w:t>
            </w:r>
          </w:p>
          <w:p w:rsidR="00DE56B3" w:rsidRDefault="00DE56B3">
            <w:pPr>
              <w:rPr>
                <w:lang w:val="tt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Умение находить и исправлять ошибки</w:t>
            </w:r>
            <w:proofErr w:type="gramStart"/>
            <w:r>
              <w:t xml:space="preserve"> .</w:t>
            </w:r>
            <w:proofErr w:type="gramEnd"/>
            <w:r>
              <w:t>Решение подобных заданий.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13.09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 xml:space="preserve">Работа над ошибками. Приём письменного умножения однозначных чисел на трёхзначные.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Хаталар остендэ эш. Өчурынлы санны берурынлы санга язмача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Приёмы письменного деления трёхзначного числа на </w:t>
            </w:r>
            <w:proofErr w:type="gramStart"/>
            <w:r>
              <w:t>однозначное</w:t>
            </w:r>
            <w:proofErr w:type="gramEnd"/>
            <w:r>
              <w:t>. Таблица умножения. Деление с остатком.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вида 612:3;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612:3 төрендәге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Деление трёхзначных чисел на однозначное; решение текстовых задач и задач геометрического характера;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15.09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Числовые выражения.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Санлы аңлатмалар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Числовые выражения с действиями одной ступени, обеих </w:t>
            </w:r>
            <w:proofErr w:type="spellStart"/>
            <w:r>
              <w:t>ступений</w:t>
            </w:r>
            <w:proofErr w:type="spellEnd"/>
            <w:r>
              <w:t xml:space="preserve">, со скобками и без скобок.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16.09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11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Числовые выражения.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Санлы аңлатмалар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Числовые выражения с действиями одной ступени, обеих </w:t>
            </w:r>
            <w:proofErr w:type="spellStart"/>
            <w:r>
              <w:t>ступений</w:t>
            </w:r>
            <w:proofErr w:type="spellEnd"/>
            <w:r>
              <w:t xml:space="preserve">, со скобками и без скобок.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20.09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Числовые выражения. Порядок действий.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Гамәл тәртибе.</w:t>
            </w:r>
          </w:p>
          <w:p w:rsidR="00DE56B3" w:rsidRDefault="00DE56B3">
            <w:pPr>
              <w:rPr>
                <w:lang w:val="tt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Числовые выражения с действиями одной ступени, обеих </w:t>
            </w:r>
            <w:proofErr w:type="spellStart"/>
            <w:r>
              <w:t>ступений</w:t>
            </w:r>
            <w:proofErr w:type="spellEnd"/>
            <w:r>
              <w:t>, со скобками и без скобок. Порядок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Деление. Диагонали прямоугольника, их свойства.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Бүлү. Турыпочмаклыкның диагонале һәм аның үзлекләре.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Письменное  деление трёхзначных чисел </w:t>
            </w:r>
            <w:proofErr w:type="gramStart"/>
            <w:r>
              <w:t>на</w:t>
            </w:r>
            <w:proofErr w:type="gramEnd"/>
            <w:r>
              <w:t xml:space="preserve"> однозначное. Распознавание и изображение геометрических фигур: точка, прямая, отрезок, многоугольники. Решение текстовых задач арифметическим способом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22.09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Диагонали квадрата и их свойства. </w:t>
            </w:r>
          </w:p>
          <w:p w:rsidR="00DE56B3" w:rsidRDefault="00DE56B3">
            <w:r>
              <w:t>Закрепление по теме: «Числа от 1 до 1000»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Квадратның диагонале һәм аның үзлекләре.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Свойства диагоналей квадрата; распознавание и изображение геометрических фигур: точка, прямая, отрезок, многоугольники. Измерение длины отрезка и построение заданной длины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Диагонали квадрата и их свойства. Порядок действий в выражениях со скобками.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Квадратның диагонале һәм аның үзлекләре. Җәяле аңлатмаларда гамәл тәртибе.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Свойства диагоналей квадрата;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Выполнять устно и письменно сложение и вычитание в пределах 1000; решать задачи в 2- 3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27.09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Числовые выражения. Решение задач.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Санлы аңлатмалар.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Мәсьәләләр чишү.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Числовые выражения с действиями одной ступени, обеих </w:t>
            </w:r>
            <w:proofErr w:type="spellStart"/>
            <w:r>
              <w:t>ступений</w:t>
            </w:r>
            <w:proofErr w:type="spellEnd"/>
            <w:r>
              <w:t>, со скобками и без скобок. Порядок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Группировка слагаемых.</w:t>
            </w:r>
          </w:p>
          <w:p w:rsidR="00DE56B3" w:rsidRDefault="00DE56B3">
            <w:pPr>
              <w:rPr>
                <w:lang w:val="tt-RU"/>
              </w:rPr>
            </w:pP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Кушылучыларны төркемләү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Знакомство с приемами рационального выполнения действия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29.09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Группировка слагаемых.</w:t>
            </w:r>
          </w:p>
          <w:p w:rsidR="00DE56B3" w:rsidRDefault="00DE56B3">
            <w:pPr>
              <w:rPr>
                <w:lang w:val="tt-RU"/>
              </w:rPr>
            </w:pP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Кушылучыларны төркемләү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Использование приемов рационального выполнения действия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30..09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Округление слагаемых.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Кушылучыларны түгәрәкләү.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Вычисление значения выражения удобным способом с объяснением.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trHeight w:val="416"/>
        </w:trPr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Округление слагаемых.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Кушылучыларны түгәрәкләү</w:t>
            </w:r>
          </w:p>
          <w:p w:rsidR="00DE56B3" w:rsidRDefault="00DE56B3">
            <w:pPr>
              <w:rPr>
                <w:lang w:val="tt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Вычисление значения выражения удобным способом с объяснением.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Контрольная работа №1.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“Кушылучыларны төркемләү” темасы буенча контроль эш №1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Выполнение самостоятельной работы.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Работа над ошибками. </w:t>
            </w:r>
          </w:p>
          <w:p w:rsidR="00DE56B3" w:rsidRDefault="00DE56B3">
            <w:pPr>
              <w:rPr>
                <w:lang w:val="tt-RU"/>
              </w:rPr>
            </w:pPr>
            <w:r>
              <w:t xml:space="preserve">Умножение чисел на 10 и на 100. </w:t>
            </w:r>
            <w:r>
              <w:rPr>
                <w:lang w:val="tt-RU"/>
              </w:rPr>
              <w:t>Хаталар өстендә эш.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Саннарны 10 га һәм 100 гә тапкырлау.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Анализ и устранение ошибок.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Знакомство с приемами умножения чисел на 10 и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круглых десятков и круглых сотен на 10 и на 100.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Түгәрәк саннарны 10 га һәм 100 гә тапкырлау.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Умножение и деление на 10, 100, 1000, связь между компонентами и результатами действий; устные и письменные вычислительные навыки,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числа на произведение.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Санны тапкырчыгышка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Знакомство с тремя способами умножения числа на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trHeight w:val="186"/>
        </w:trPr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Умножение числа на произведение.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Санны тапкырчыгышка тапкырлау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Вычисление значения выражения удобным способом с объяснением.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Окружность и круг.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Әйләнә һәм түгәрәк.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Познакомить с окружностью, кругом и их элементами.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14.10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Среднее арифметическое.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Арифметик урта.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понятием  среднего арифметического нескольких величин, способом вычисления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18.10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Среднее арифметическое.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Арифметик урта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Вычисление среднего арифметического,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19.10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двузначного числа на круглые десятки.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Икеурынлы санны түгәрәк дистәләргә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приемами умножения числа  на круглые десятки (16 х30)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20.10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двузначного числа на круглые десятки.</w:t>
            </w:r>
          </w:p>
          <w:p w:rsidR="00DE56B3" w:rsidRDefault="00DE56B3">
            <w:pPr>
              <w:tabs>
                <w:tab w:val="left" w:pos="1185"/>
              </w:tabs>
            </w:pPr>
            <w:r>
              <w:tab/>
            </w:r>
          </w:p>
          <w:p w:rsidR="00DE56B3" w:rsidRDefault="00DE56B3">
            <w:pPr>
              <w:tabs>
                <w:tab w:val="left" w:pos="1185"/>
              </w:tabs>
            </w:pPr>
            <w:r>
              <w:rPr>
                <w:lang w:val="tt-RU"/>
              </w:rPr>
              <w:t>Икеурынлы санны түгәрәк дистәләргә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Вычисление с помощью приёмов умножения числа на круглые десятки.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21.10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Скорость. Время. Расстояние.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Тизлек. Вакыт. Ераклык.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Знакомство  с решением задач на движение.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25.10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 xml:space="preserve">Связи между скоростью, временем и расстоянием.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Тизлек. Вакыт. Ераклык. Алар арасындагы бәйләнеш.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движение. Вычисление скорости, если известны путь и время.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26.10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Контрольная работа № 2 </w:t>
            </w:r>
          </w:p>
          <w:p w:rsidR="00DE56B3" w:rsidRDefault="00DE56B3">
            <w:r>
              <w:t>по теме: «Приём рациональных вычислений»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Контроль  эш №2.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“Рациональ исәпләү алымнары.”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27.10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Работа над ошибками. </w:t>
            </w:r>
          </w:p>
          <w:p w:rsidR="00DE56B3" w:rsidRDefault="00DE56B3">
            <w:pPr>
              <w:rPr>
                <w:lang w:val="tt-RU"/>
              </w:rPr>
            </w:pPr>
            <w:r>
              <w:lastRenderedPageBreak/>
              <w:t>Закрепление материала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Үткәннәрне ныгыту.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Анализ ошибок, допущенных в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28.10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35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Связи между скоростью, временем и расстоянием.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Тизлек, вакыт, ераклык арасындагы бәйләнеш.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Решение задач на движение, находить время, если </w:t>
            </w:r>
            <w:proofErr w:type="gramStart"/>
            <w:r>
              <w:t>известны</w:t>
            </w:r>
            <w:proofErr w:type="gramEnd"/>
            <w:r>
              <w:t xml:space="preserve"> расстояние и скорость, работать с величинами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Письменное умножение двузначного числа </w:t>
            </w:r>
            <w:proofErr w:type="gramStart"/>
            <w:r>
              <w:t>на</w:t>
            </w:r>
            <w:proofErr w:type="gramEnd"/>
            <w:r>
              <w:t xml:space="preserve"> двузначное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Икеурынлы санны икеурынлы санга язмача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 xml:space="preserve">Знакомство с алгоритмом письменного умножения двузначного числа </w:t>
            </w:r>
            <w:proofErr w:type="gramStart"/>
            <w:r>
              <w:t>на</w:t>
            </w:r>
            <w:proofErr w:type="gramEnd"/>
            <w:r>
              <w:t xml:space="preserve"> двузначное в пределах 1000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Письменное умножение двузначного числа </w:t>
            </w:r>
            <w:proofErr w:type="gramStart"/>
            <w:r>
              <w:t>на</w:t>
            </w:r>
            <w:proofErr w:type="gramEnd"/>
            <w:r>
              <w:t xml:space="preserve"> двузначное.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Икеурынлы санны икеурынлы санга язмача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 xml:space="preserve">знакомство с алгоритмом письменного умножения двузначного числа </w:t>
            </w:r>
            <w:proofErr w:type="gramStart"/>
            <w:r>
              <w:t>на</w:t>
            </w:r>
            <w:proofErr w:type="gramEnd"/>
            <w:r>
              <w:t xml:space="preserve"> двузначное в пределах 1000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10.11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Виды треугольников.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Өчпочмакларның төрләре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Классификация треугольников по длине сторон: </w:t>
            </w:r>
            <w:proofErr w:type="gramStart"/>
            <w:r>
              <w:t>равнобедренные</w:t>
            </w:r>
            <w:proofErr w:type="gramEnd"/>
            <w:r>
              <w:t>, равносторонние, разносторонние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11.11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Виды треугольников. Решение задач.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Өчпочмакларның төрләре. Мәсьәләләр чишү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Распознавание и изображение геометрических фигур. Вычисление периметра многоугольника.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15.11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круглых чисел на 10 и на 100.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Түгәрәк саннарны 10 га һәм 100 гә бүлү.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приемами деления круглых десятков и круглых сотен на 10 и на100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16.11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круглых чисел на 10 и на 100.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Түгәрәк саннарны 10 га һәм 100 гә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Использовать приемы деления круглых десятков и круглых сотен на 10 и на100.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17.11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числа на произведение.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Санны тапкырчыгышка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3 способами деления числа на произведение.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18.11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Цилиндр.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Исследовать и характеризовать свойства цилиндра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 w:rsidP="00DE56B3">
            <w:pPr>
              <w:widowControl w:val="0"/>
              <w:autoSpaceDE w:val="0"/>
              <w:autoSpaceDN w:val="0"/>
              <w:adjustRightInd w:val="0"/>
            </w:pPr>
            <w:r>
              <w:t>2211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нахождение неизвестного по двум суммам.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 сумма буенча билгесезне табуга мәсьәләләр.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пропорциональное деление по двум суммам.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 w:rsidP="00DE56B3">
            <w:pPr>
              <w:widowControl w:val="0"/>
              <w:autoSpaceDE w:val="0"/>
              <w:autoSpaceDN w:val="0"/>
              <w:adjustRightInd w:val="0"/>
            </w:pPr>
            <w:r>
              <w:t>2311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нахождение неизвестного по двум суммам.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 сумма буенча билгесезне табуга мәсьәләләр.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пропорциональное деление по двум суммам.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24.11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круглых чисел на круглые десятки.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Түгәрәк саннарны түгәрәк дистәләргә бүлү.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 с приемом деления на круглые десятки.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25.11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 xml:space="preserve">Деление круглых чисел на круглые десятки.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Түгәрәк саннарны түгәрәк дистәләргә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примеров и задач на деление с круглыми десятками.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29.11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48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Письменное деление на двузначное число.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Икеурынлы санга бүлү.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Алгоритм  письменного деления  на двузначное 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30.11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49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rPr>
                <w:lang w:val="tt-RU"/>
              </w:rPr>
            </w:pPr>
            <w:r>
              <w:t>Деление на двузначное число с остатком.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Калдыклы бүлү.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Алгоритм  письменного деления  на двузначное число с остатком.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Контрольная работа № 3 по теме: «Приёмы рациональных вычислений»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Контроль эш №3 “Рациональ исәпләү алымнары”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Работа над ошибками. Повторение и закрепление материала.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Үткәннәрне ныгыту.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Умение находить и исправлять ошибки. Решение подобных заданий.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Числа, которые больше  1000.  Нумерация (13 час)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52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Тысяча.  Счет тысячами.</w:t>
            </w:r>
          </w:p>
          <w:p w:rsidR="00DE56B3" w:rsidRDefault="00DE56B3">
            <w:pPr>
              <w:rPr>
                <w:lang w:val="tt-RU"/>
              </w:rPr>
            </w:pP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Меңнәр. Меңнәр белән исәпләү.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Тысяча как новая счетная единица, счет тысячами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53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Новые счетные единицы. Класс единиц и класс тысяч.</w:t>
            </w:r>
          </w:p>
          <w:p w:rsidR="00DE56B3" w:rsidRDefault="00DE56B3">
            <w:pPr>
              <w:rPr>
                <w:lang w:val="tt-RU"/>
              </w:rPr>
            </w:pP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Берәмлек меңнәр классы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Новое понятие «класс числа»; считать тысячами; вычислительные навыки, устные и письменные.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trHeight w:val="4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54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Чтение многозначных чисел. Запись многозначных чисел</w:t>
            </w:r>
          </w:p>
          <w:p w:rsidR="00DE56B3" w:rsidRDefault="00DE56B3">
            <w:pPr>
              <w:rPr>
                <w:lang w:val="tt-RU"/>
              </w:rPr>
            </w:pP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уку һәм язу.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Чтение и запись многозначных чисел.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55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 xml:space="preserve">Десяток тысяч. Счет десятками тысяч. </w:t>
            </w:r>
          </w:p>
          <w:p w:rsidR="00DE56B3" w:rsidRDefault="00DE56B3">
            <w:pPr>
              <w:rPr>
                <w:lang w:val="tt-RU"/>
              </w:rPr>
            </w:pP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Дистә меңнәр. Дистә меңнәр белән исәпләү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Чтение и запись многозначных чисел.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trHeight w:val="98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56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 xml:space="preserve">Чтение и запись многозначных чисел.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уку һәм язу.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Десяток тысяч как новая единица счета. Научить считать десятками тысяч.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trHeight w:val="86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57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Сотня тысяч. Счет сотнями тысяч. Миллион.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Йөз мең. Йөз меңнәр белән исәпләү. Миллион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миллионом.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58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Виды углов.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Почмакларның төрләре.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видами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  <w:r w:rsidR="00F848B8"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59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Разряды и классы чисел.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Саннар разряды һәм класслары.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таблицей разрядов и классов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20.12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60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Конус.</w:t>
            </w:r>
          </w:p>
          <w:p w:rsidR="00DE56B3" w:rsidRDefault="00DE56B3">
            <w:pPr>
              <w:rPr>
                <w:lang w:val="tt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геометрической фигурой - конусом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21.12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61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Итоговая контрольная работа за 1 полугодие № 4 по теме: «Числа, которые больше 1000»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1 нче яртыеллыкка административ контроль эш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“1000 нән зуррак саннар”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22.12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62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Работа над ошибками.</w:t>
            </w:r>
          </w:p>
          <w:p w:rsidR="00DE56B3" w:rsidRDefault="00DE56B3">
            <w:r>
              <w:rPr>
                <w:lang w:val="tt-RU"/>
              </w:rPr>
              <w:t>Хаталар   өстендә эш.</w:t>
            </w:r>
            <w:r>
              <w:t xml:space="preserve"> Миллиметр.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Умение находить и исправлять ошибки. Решение подобных заданий.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63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Миллиметр.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миллиметром как новой единицей длины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27.12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64</w:t>
            </w:r>
          </w:p>
        </w:tc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нахождение неизвестного по двум разностям.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 аерма буенча билгесезне табуга мәсьәләләр.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новым видом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28.12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gridAfter w:val="1"/>
          <w:wAfter w:w="15" w:type="dxa"/>
        </w:trPr>
        <w:tc>
          <w:tcPr>
            <w:tcW w:w="15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Числа, которые больше 1000.   Сложение и вычитание (12час)</w:t>
            </w: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65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Алгоритмы письменного сложения и вычитан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ногозначных чисел.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язмача кушу һәм алу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алгоритмом письменного сложения и вычитания многозначных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66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Алгоритмы письменного сложения и вычитания многозначных чисел.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язмача кушу һәм алу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Алгоритм письменного сложения и вычитания многозначных чисел.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67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Центнер и тонна.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Новые единицы массы – центнер и тонна. Соотношение между ними.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17.01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68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Центнер и тонна.</w:t>
            </w:r>
          </w:p>
          <w:p w:rsidR="00DE56B3" w:rsidRDefault="00DE56B3">
            <w:r>
              <w:t>Решение задач.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Мәсьәләләр чишү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Сравнение единиц массы. Устные и письменные вычислительные навыки, решение текстовых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69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Доли и дроби.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Өлешләр һәм вакланмалар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долями предмета, их названием и обозначением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Доли и дроби.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Өлешләр һәм вакланмалар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нахождение нескольких долей целого; вычислительные навыки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71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Единицы времени. Секунда.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Вакыт берәмлекләре. Секунд.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Новая единица времени – секунда. Умение решать задачи; преобразовывать крупные единицы </w:t>
            </w:r>
            <w:proofErr w:type="gramStart"/>
            <w:r>
              <w:t>в</w:t>
            </w:r>
            <w:proofErr w:type="gramEnd"/>
            <w:r>
              <w:t xml:space="preserve"> мелкие и наоборот.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24.01</w:t>
            </w:r>
          </w:p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72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Единицы времени. Секунда. </w:t>
            </w:r>
          </w:p>
          <w:p w:rsidR="00DE56B3" w:rsidRDefault="00DE56B3">
            <w:r>
              <w:rPr>
                <w:lang w:val="tt-RU"/>
              </w:rPr>
              <w:lastRenderedPageBreak/>
              <w:t>Вакыт берәмлекләре. Секунд.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Умение решать задачи; преобразовывать крупные </w:t>
            </w:r>
            <w:r>
              <w:lastRenderedPageBreak/>
              <w:t xml:space="preserve">единицы </w:t>
            </w:r>
            <w:proofErr w:type="gramStart"/>
            <w:r>
              <w:t>в</w:t>
            </w:r>
            <w:proofErr w:type="gramEnd"/>
            <w:r>
              <w:t xml:space="preserve"> мелкие и наоборот.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25.01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73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Сложение и вычитание величин.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Зурлыкларны кушу һәм алу.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письменным сложением и вычитанием составных именованных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26.01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74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Сложение и вычитание величин.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Зурлыкларны кушу һәм алу.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Письменное</w:t>
            </w:r>
            <w:proofErr w:type="gramEnd"/>
            <w:r>
              <w:t xml:space="preserve"> сложением и вычитанием составных именованных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27.01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75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Контрольная работа № 5 по теме: «Сложение и вычитание в пределах 1000»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Контроль эш №5 “1000 эчендәге саннарны кушу һәм алу”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31.01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76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Работа над ошибками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 xml:space="preserve">Хаталар өстендә эш. Ныгыту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күнегүләре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Умение находить и исправлять ошибки. Решение подобных заданий.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1.02</w:t>
            </w:r>
          </w:p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jc w:val="center"/>
              <w:rPr>
                <w:color w:val="000000"/>
              </w:rPr>
            </w:pPr>
          </w:p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Умножение и деление  (28 час)</w:t>
            </w:r>
          </w:p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  <w:jc w:val="center"/>
              <w:rPr>
                <w:color w:val="000000"/>
              </w:rPr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многозначных чисел на однозначное число (письменные вычисления)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берурынлы санга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Алгоритм письменного умножения многозначного числа на </w:t>
            </w:r>
            <w:proofErr w:type="gramStart"/>
            <w:r>
              <w:t>однозначное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многозначных чисел на однозначное число (письменные вычисления).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берурынлы санга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Алгоритм письменного умножения многозначного числа на </w:t>
            </w:r>
            <w:proofErr w:type="gramStart"/>
            <w:r>
              <w:t>однозначное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79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и деление на 10, 100, 1000, 10000, 1000000.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10 га, 100 гә, 1000 гә,  10000 гә, 100000 гә тапкырлау.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Приемы умножения и деления многозначных чисел на 10, 100, 1000, 10000, 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Нахождение дроби от числа.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Санның вакланмасын табу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задачами на нахождение дроби от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Нахождение дроби от числа.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Санның вакланмасын табу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нахождение нескольких долей целого; вычислительные навыки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на круглые десятки, сотни, тысячи.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Түгәрәк дистәләргә, йөзләргә һәм меңнәргә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приемами умножения на круглые десятки, сотни, тысячи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на круглые десятки, сотни, тысячи.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Түгәрәк дистәләргә, йөзләргә һәм меңнәргә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приемами умножения на круглые десятки, сотни, тысячи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14.02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Таблица единиц длины.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Озынлык берәмлекләре таблицасы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Единицы длины и их соотношения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Контрольная работа  № 6 по теме: «Умножение и деление»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Контроль эш  №6  “Тапкырлау һәм бүлү”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86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 xml:space="preserve">Коррекция знаний. Задачи на встречное движение. 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Кара каршы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задачей на встречное движение, ее краткой записью и решением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17.02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встречное движение.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Кара каршы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встречное движение, обратные задачи, работа над вычислительными навыками.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21.02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Решение задач на встречное движение.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 xml:space="preserve">Кара каршы хәрәкәткә карата мәсьәләләр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встречное движение, обратные задачи, работа над вычислительными навыками.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22.02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89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Таблица единиц массы.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Масса берәмлекләре таблицасы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Единицы массы и их соотношения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23.02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Единицы  массы и их соотношения.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Масса берәмлекләрен чагыштыру.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задач, работа над вычислительными навыками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Задачи на движение в противоположных направлениях.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Капма-каршы юнәлешле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Знакомство с задачей на движение в противоположных направлениях, ее схематической записью и решением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28.02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trHeight w:val="864"/>
        </w:trPr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Решение задач на движение в противоположных направлениях.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Капма-каршы юнәлешле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 задач на движение в противоположные направления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1.03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Решение задач на движение в противоположных направлениях.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Капма-каршы юнәлешле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задач на движение в противоположных направлениях, их схематическая запись и решение.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на двузначное число.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Икеурынлы санга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Прием письменного умножения на двузначное 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3.03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на двузначное число.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Икеурынлы санга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Прием письменного умножения на двузначное 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7.03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движение в одном направлении.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Бер юнәлешле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Знакомство с задачей на движение в одном направлении, ее схематической записью.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8.03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движение в одном направлении.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Бер юнәлешле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 задач на движение в одном направлении, ее схематической записью и решением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9.03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движение в одном направлении.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Бер юнәлешле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Решение  задач на движение в одном направлении, ее схематической записью и решением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10.03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99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Контрольная работа №7       по теме: «Умножение и деление многозначных чисел»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Контроль эш №7 “Күбурынлы саннарны тапкырлау һәм бүлү”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14.03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Работа над ошибками. Повторение и закрепление материала.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Хаталар өстендә эш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Умение находить и исправлять ошибки. Решение </w:t>
            </w:r>
            <w:r>
              <w:lastRenderedPageBreak/>
              <w:t>подобных заданий.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15.03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101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Время. Единицы времени.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Вакыт. Вакыт берәмлекләре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Единицы времени и их соотношения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16.03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Единицы времени.</w:t>
            </w:r>
          </w:p>
          <w:p w:rsidR="00DE56B3" w:rsidRDefault="00DE56B3">
            <w:r>
              <w:t>Решение задач.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Вакыт берәмлекләре.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Мәсьәләләр чишү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Единицы времени и их соотношения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Единицы времени.</w:t>
            </w:r>
          </w:p>
          <w:p w:rsidR="00DE56B3" w:rsidRDefault="00DE56B3">
            <w:r>
              <w:t>Решение задач и примеров.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Вакыт берәмлекләре.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Мәсьәләләр чишү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Единицы времени и их соотношения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21.03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Единицы времени.</w:t>
            </w:r>
          </w:p>
          <w:p w:rsidR="00DE56B3" w:rsidRDefault="00DE56B3">
            <w:r>
              <w:t>Решение задач и примеров.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Вакыт берәмлекләре.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Мәсьәләләр чишү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Единицы времени и их соотношения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autoSpaceDE w:val="0"/>
              <w:autoSpaceDN w:val="0"/>
              <w:adjustRightInd w:val="0"/>
            </w:pPr>
            <w:r>
              <w:t>22.03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rPr>
          <w:gridAfter w:val="1"/>
          <w:wAfter w:w="15" w:type="dxa"/>
        </w:trPr>
        <w:tc>
          <w:tcPr>
            <w:tcW w:w="15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Числа, которые больше 1000.  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Умножение и деление (32 час)</w:t>
            </w: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величины на число.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Зурлыкны санга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Прием умножения составной именованной величины на 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23.03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Таблицы единиц времени.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Вакыт берәмлекләре таблицасы.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Единицы времени и их соотношения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Деление многозначного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однозначное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берурынлы санга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Прием письменного деления многозначного числа на однозначное 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Шар.</w:t>
            </w:r>
          </w:p>
          <w:p w:rsidR="00DE56B3" w:rsidRDefault="00DE56B3">
            <w:r>
              <w:t>Шар.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Знакомство с шаром, его изображением. Центр и радиус шара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109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Нахождение числа по его дроби.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Вакланмасы буенча санны табу.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задачами на нахождение числа по его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Нахождение числа по его дроби.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Вакланмасы буенча санны табу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Задачи на нахождение числа по его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Деление чисел, которые оканчиваются нулями, на круглые десятки, сотни, тысячи.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Нульгә тәмамланган саннарны түгәрәк дистәләргә, йөзләргә һәм меңнәргә бүлү.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Познакомить с приемами деления многозначного числа на круглые десятки, сотни, тысячи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112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Деление чисел, которые оканчиваются нулями, на круглые десятки, сотни, тысячи. 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Нульгә тәмамланган саннарны түгәрәк дистәләргә, йөзләргә һәм меңнәргә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Приёмы умножения многозначного числа, оканчивающегося нулями, на однозначное число; умение преобразовывать величины, решение выражений на деление с остатком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14.04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движение по реке.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Елга буйлап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задачами на движение по реке, их краткой записью и решением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Задачи на движение по реке.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Елга буйлап хәрәкәткә карата мәсьәләләр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tt-RU"/>
              </w:rPr>
              <w:t>З</w:t>
            </w:r>
            <w:proofErr w:type="spellStart"/>
            <w:r>
              <w:t>адачи</w:t>
            </w:r>
            <w:proofErr w:type="spellEnd"/>
            <w:r>
              <w:t xml:space="preserve"> на движение по реке, их краткой записью и решением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Контрольная работа № 8 по теме: «Умножение и деление»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Контрольэш № 8 “Тапкырлау һәм бүлү”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Работа над ошибками. Закрепление материала.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эш.</w:t>
            </w:r>
          </w:p>
          <w:p w:rsidR="00DE56B3" w:rsidRDefault="00DE56B3">
            <w:r>
              <w:rPr>
                <w:lang w:val="tt-RU"/>
              </w:rPr>
              <w:t>Үткәннәрне ныгыту</w:t>
            </w:r>
          </w:p>
          <w:p w:rsidR="00DE56B3" w:rsidRDefault="00DE56B3">
            <w:r>
              <w:t xml:space="preserve">Деление многозначного числа </w:t>
            </w:r>
            <w:proofErr w:type="gramStart"/>
            <w:r>
              <w:t>на</w:t>
            </w:r>
            <w:proofErr w:type="gramEnd"/>
            <w:r>
              <w:t xml:space="preserve"> двузначное.</w:t>
            </w:r>
          </w:p>
          <w:p w:rsidR="00DE56B3" w:rsidRDefault="00DE56B3">
            <w:pPr>
              <w:rPr>
                <w:lang w:val="tt-RU"/>
              </w:rPr>
            </w:pPr>
            <w:r>
              <w:t xml:space="preserve"> </w:t>
            </w:r>
            <w:r>
              <w:rPr>
                <w:lang w:val="tt-RU"/>
              </w:rPr>
              <w:t>Күбурынлы санны икеурынлы санга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Умение находить и исправлять ошибки. Решение подобных заданий.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Познакомить с приемом деления многозначного числа на </w:t>
            </w:r>
            <w:proofErr w:type="gramStart"/>
            <w:r>
              <w:t>двузначное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E56B3" w:rsidRDefault="00F848B8" w:rsidP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21.04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Деление величины на число. Деление величины на величину.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Зурлыкны санга бүлү. Зурлыкны зурлыкка бүлү.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приемом деления величины на число и величину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25..04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 xml:space="preserve">Деление величины на число. Деление величины на величину.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Зурлыкны санга бүлү. Зурлыкны зурлыкка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Прием деления величины на число и величину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26.04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119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Ар и гектар.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Познакомить с новыми единицами площади </w:t>
            </w:r>
            <w:proofErr w:type="gramStart"/>
            <w:r>
              <w:t>–а</w:t>
            </w:r>
            <w:proofErr w:type="gramEnd"/>
            <w:r>
              <w:t>р и гектар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27.04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>Ар и гектар.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Единицы площади </w:t>
            </w:r>
            <w:proofErr w:type="gramStart"/>
            <w:r>
              <w:t>–а</w:t>
            </w:r>
            <w:proofErr w:type="gramEnd"/>
            <w:r>
              <w:t>р и гектар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28.04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Таблица единиц площади.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Мәйдан берәмлекләре таблицасы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таблицей единиц площади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Умножение многозначного числа на число трехзначное.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өчурынлы санга тапкырлау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Познакомить с приемом письменного умножения многозначного числа на </w:t>
            </w:r>
            <w:proofErr w:type="gramStart"/>
            <w:r>
              <w:t>трехзначное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многозначного числа на трехзначное число.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өчурынлы санга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 xml:space="preserve">Познакомить с приемом письменного деления многозначного числа на </w:t>
            </w:r>
            <w:proofErr w:type="gramStart"/>
            <w:r>
              <w:t>трехзначное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 xml:space="preserve">Деление многозначного числа на трехзначное число.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өчурынлы санга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Деление чисел, использование соответствующих терминов.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125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многозначного числа с остатком.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калдыклы 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Познакомить с приемом письменного деления многозначного числа с остатком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Деление многозначного числа с остатком.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санны калдыклы  бүлү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Письменный приём деления с остатком на двузначное число, деление с остатком.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127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>Прием округления делителя.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Бүлүчене түгәрәкләү алымы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Подбор цифр частного с помощью округления делителя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128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Особые случаи умножения и деления многозначных чисел. </w:t>
            </w:r>
          </w:p>
          <w:p w:rsidR="00DE56B3" w:rsidRDefault="00DE56B3">
            <w:pPr>
              <w:rPr>
                <w:lang w:val="tt-RU"/>
              </w:rPr>
            </w:pPr>
            <w:r>
              <w:t xml:space="preserve">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тапкырлау һәм бүлүнең аерым очраклары.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Выполнять в пределах миллиона умножение и деление многозначных чисел, в записи которых встречаются нули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129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Особые случаи умножения и деления многозначных чисел. 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тапкырлау һәм бүлүнең аерым очраклары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Выполнять в пределах миллиона умножение и деление многозначных чисел, в записи которых встречаются нули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130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Особые случаи умножения и деления многозначных чисел.   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тапкырлау һәм бүлүнең аерым очраклары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Выполнять в пределах миллиона умножение и деление многозначных чисел, в записи которых встречаются нули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131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 Особые случаи умножения и деления многозначных чисел.   </w:t>
            </w:r>
          </w:p>
          <w:p w:rsidR="00DE56B3" w:rsidRDefault="00DE56B3">
            <w:pPr>
              <w:rPr>
                <w:lang w:val="tt-RU"/>
              </w:rPr>
            </w:pPr>
            <w:r>
              <w:t xml:space="preserve">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тапкырлау һәм бүлүне кабатлау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Использовать прием округления делителя для подбора цифры частного при делении многозначных чисел в пределах миллиона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132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r>
              <w:t xml:space="preserve">Особые случаи умножения и деления многозначных чисел.   </w:t>
            </w:r>
          </w:p>
          <w:p w:rsidR="00DE56B3" w:rsidRDefault="00DE56B3">
            <w:pPr>
              <w:rPr>
                <w:lang w:val="tt-RU"/>
              </w:rPr>
            </w:pPr>
            <w:r>
              <w:t xml:space="preserve"> 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Күбурынлы саннарны тапкырлау һәм бүлүне кабатлау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Использовать прием округления делителя для подбора цифры частного при делении многозначных чисел в пределах миллиона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133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Итоговая контрольная работа за курс 4 класса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Выполнение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134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rPr>
                <w:lang w:val="tt-RU"/>
              </w:rPr>
            </w:pPr>
            <w:r>
              <w:t>Повторение и закрепление пройденного материала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Уметь </w:t>
            </w:r>
            <w:r>
              <w:t>выполнять письменные вычисления, решать текстовые задачи арифметическим способом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E56B3" w:rsidTr="00DE56B3"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135</w:t>
            </w:r>
          </w:p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t>136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r>
              <w:t xml:space="preserve">4 класс </w:t>
            </w:r>
            <w:proofErr w:type="spellStart"/>
            <w:r>
              <w:t>курсын</w:t>
            </w:r>
            <w:proofErr w:type="spellEnd"/>
            <w:r>
              <w:t xml:space="preserve"> </w:t>
            </w:r>
            <w:proofErr w:type="spellStart"/>
            <w:r>
              <w:t>кабатлау</w:t>
            </w:r>
            <w:proofErr w:type="spellEnd"/>
            <w:r>
              <w:t>.</w:t>
            </w:r>
          </w:p>
          <w:p w:rsidR="00DE56B3" w:rsidRDefault="00DE56B3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кабатлау.</w:t>
            </w:r>
          </w:p>
          <w:p w:rsidR="00DE56B3" w:rsidRDefault="00DE56B3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Уметь </w:t>
            </w:r>
            <w:r>
              <w:t>выполнять письменные вычисления, решать текстовые задачи арифметическим способом.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E56B3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25.05</w:t>
            </w:r>
          </w:p>
          <w:p w:rsidR="00F848B8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26.05</w:t>
            </w:r>
          </w:p>
          <w:p w:rsidR="00F848B8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30.05</w:t>
            </w:r>
          </w:p>
          <w:p w:rsidR="00F848B8" w:rsidRDefault="00F848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B3" w:rsidRDefault="00DE56B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E56B3" w:rsidRDefault="00DE56B3" w:rsidP="00DE56B3"/>
    <w:p w:rsidR="00F848B8" w:rsidRDefault="00F848B8" w:rsidP="00DE56B3"/>
    <w:p w:rsidR="00DE56B3" w:rsidRDefault="00DE56B3" w:rsidP="00DE56B3"/>
    <w:p w:rsidR="00DE56B3" w:rsidRDefault="00DE56B3" w:rsidP="00DE56B3"/>
    <w:p w:rsidR="00DE56B3" w:rsidRDefault="00DE56B3" w:rsidP="00DE56B3">
      <w:pPr>
        <w:jc w:val="center"/>
        <w:rPr>
          <w:bCs/>
          <w:iCs/>
        </w:rPr>
      </w:pPr>
      <w:r>
        <w:rPr>
          <w:bCs/>
          <w:iCs/>
        </w:rPr>
        <w:t>Список литературы</w:t>
      </w:r>
    </w:p>
    <w:p w:rsidR="00DE56B3" w:rsidRDefault="00DE56B3" w:rsidP="00DE56B3">
      <w:pPr>
        <w:autoSpaceDE w:val="0"/>
        <w:autoSpaceDN w:val="0"/>
        <w:adjustRightInd w:val="0"/>
        <w:ind w:right="3974"/>
      </w:pPr>
      <w:proofErr w:type="gramStart"/>
      <w:r>
        <w:t>Учебные</w:t>
      </w:r>
      <w:proofErr w:type="gramEnd"/>
      <w:r>
        <w:t xml:space="preserve"> материал:</w:t>
      </w:r>
    </w:p>
    <w:p w:rsidR="00DE56B3" w:rsidRDefault="00DE56B3" w:rsidP="00DE56B3">
      <w:pPr>
        <w:autoSpaceDE w:val="0"/>
        <w:autoSpaceDN w:val="0"/>
        <w:adjustRightInd w:val="0"/>
        <w:ind w:right="3974"/>
      </w:pPr>
    </w:p>
    <w:p w:rsidR="00DE56B3" w:rsidRDefault="00DE56B3" w:rsidP="00DE56B3">
      <w:pPr>
        <w:autoSpaceDE w:val="0"/>
        <w:autoSpaceDN w:val="0"/>
        <w:adjustRightInd w:val="0"/>
      </w:pPr>
      <w:r>
        <w:t xml:space="preserve"> 1. Учебник «Математика» (1, 2 часть) 4 класс, авторы Г.В. Дорофеев, Т.Н. </w:t>
      </w:r>
      <w:proofErr w:type="spellStart"/>
      <w:r>
        <w:t>Миракова</w:t>
      </w:r>
      <w:proofErr w:type="spellEnd"/>
      <w:r>
        <w:t>, Т.Б.Бука М.   «Просвещение», 2013 г.</w:t>
      </w:r>
    </w:p>
    <w:p w:rsidR="00DE56B3" w:rsidRDefault="00DE56B3" w:rsidP="00DE56B3">
      <w:pPr>
        <w:autoSpaceDE w:val="0"/>
        <w:autoSpaceDN w:val="0"/>
        <w:adjustRightInd w:val="0"/>
      </w:pPr>
      <w:r>
        <w:t xml:space="preserve">   </w:t>
      </w:r>
    </w:p>
    <w:p w:rsidR="00DE56B3" w:rsidRDefault="00DE56B3" w:rsidP="00DE56B3">
      <w:pPr>
        <w:autoSpaceDE w:val="0"/>
        <w:autoSpaceDN w:val="0"/>
        <w:adjustRightInd w:val="0"/>
        <w:jc w:val="both"/>
      </w:pPr>
      <w:r>
        <w:t xml:space="preserve">     Методическое обеспечение: </w:t>
      </w:r>
    </w:p>
    <w:p w:rsidR="00DE56B3" w:rsidRDefault="00DE56B3" w:rsidP="00DE56B3">
      <w:pPr>
        <w:numPr>
          <w:ilvl w:val="0"/>
          <w:numId w:val="4"/>
        </w:numPr>
        <w:tabs>
          <w:tab w:val="left" w:pos="240"/>
        </w:tabs>
        <w:autoSpaceDE w:val="0"/>
        <w:autoSpaceDN w:val="0"/>
        <w:adjustRightInd w:val="0"/>
        <w:spacing w:after="200"/>
        <w:jc w:val="both"/>
      </w:pPr>
      <w:r>
        <w:t>Методическое пособие</w:t>
      </w:r>
      <w:proofErr w:type="gramStart"/>
      <w:r>
        <w:t xml:space="preserve"> .</w:t>
      </w:r>
      <w:proofErr w:type="gramEnd"/>
      <w:r>
        <w:t xml:space="preserve">Поурочные разработки по математике»  Г.В. Дорофеев, Т.Н. </w:t>
      </w:r>
      <w:proofErr w:type="spellStart"/>
      <w:r>
        <w:t>Миракова</w:t>
      </w:r>
      <w:proofErr w:type="spellEnd"/>
      <w:r>
        <w:t xml:space="preserve"> М. Изд. «Просвещение», 2011 г.</w:t>
      </w:r>
    </w:p>
    <w:p w:rsidR="00DE56B3" w:rsidRDefault="00DE56B3" w:rsidP="00DE56B3">
      <w:pPr>
        <w:ind w:left="360"/>
        <w:rPr>
          <w:lang w:eastAsia="en-US"/>
        </w:rPr>
      </w:pPr>
      <w:r>
        <w:rPr>
          <w:lang w:eastAsia="en-US"/>
        </w:rPr>
        <w:t>средства.</w:t>
      </w:r>
    </w:p>
    <w:p w:rsidR="00DE56B3" w:rsidRDefault="00DE56B3" w:rsidP="00DE56B3">
      <w:pPr>
        <w:ind w:left="360"/>
        <w:rPr>
          <w:lang w:eastAsia="en-US"/>
        </w:rPr>
      </w:pPr>
    </w:p>
    <w:p w:rsidR="00DE56B3" w:rsidRDefault="00DE56B3" w:rsidP="00DE56B3">
      <w:pPr>
        <w:numPr>
          <w:ilvl w:val="0"/>
          <w:numId w:val="5"/>
        </w:numPr>
        <w:tabs>
          <w:tab w:val="left" w:pos="240"/>
        </w:tabs>
        <w:spacing w:after="200"/>
        <w:ind w:left="615"/>
        <w:contextualSpacing/>
        <w:rPr>
          <w:rFonts w:eastAsia="Calibri"/>
          <w:lang w:eastAsia="en-US"/>
        </w:rPr>
      </w:pPr>
      <w:r>
        <w:rPr>
          <w:lang w:eastAsia="en-US"/>
        </w:rPr>
        <w:t>Электронные презентации к урокам математика</w:t>
      </w:r>
      <w:r>
        <w:rPr>
          <w:lang w:val="tt-RU" w:eastAsia="en-US"/>
        </w:rPr>
        <w:t xml:space="preserve">. </w:t>
      </w:r>
    </w:p>
    <w:p w:rsidR="00DE56B3" w:rsidRDefault="00DE56B3" w:rsidP="00DE56B3">
      <w:pPr>
        <w:ind w:left="360"/>
        <w:rPr>
          <w:lang w:eastAsia="en-US"/>
        </w:rPr>
      </w:pPr>
    </w:p>
    <w:p w:rsidR="00DE56B3" w:rsidRDefault="00DE56B3" w:rsidP="00DE56B3">
      <w:pPr>
        <w:rPr>
          <w:lang w:eastAsia="en-US"/>
        </w:rPr>
      </w:pPr>
      <w:r>
        <w:rPr>
          <w:lang w:eastAsia="en-US"/>
        </w:rPr>
        <w:t xml:space="preserve">Интернет </w:t>
      </w:r>
      <w:proofErr w:type="gramStart"/>
      <w:r>
        <w:rPr>
          <w:lang w:eastAsia="en-US"/>
        </w:rPr>
        <w:t>–р</w:t>
      </w:r>
      <w:proofErr w:type="gramEnd"/>
      <w:r>
        <w:rPr>
          <w:lang w:eastAsia="en-US"/>
        </w:rPr>
        <w:t>есурсы.</w:t>
      </w:r>
    </w:p>
    <w:p w:rsidR="00DE56B3" w:rsidRDefault="00DE56B3" w:rsidP="00DE56B3">
      <w:pPr>
        <w:numPr>
          <w:ilvl w:val="0"/>
          <w:numId w:val="6"/>
        </w:numPr>
        <w:spacing w:after="200"/>
        <w:contextualSpacing/>
        <w:rPr>
          <w:lang w:eastAsia="en-US"/>
        </w:rPr>
      </w:pPr>
      <w:r>
        <w:rPr>
          <w:lang w:eastAsia="en-US"/>
        </w:rPr>
        <w:t xml:space="preserve">Официальный сайт УМК «Перспектива». Режим доступа. </w:t>
      </w:r>
      <w:r>
        <w:rPr>
          <w:lang w:val="en-US" w:eastAsia="en-US"/>
        </w:rPr>
        <w:t>http</w:t>
      </w:r>
      <w:r>
        <w:rPr>
          <w:lang w:eastAsia="en-US"/>
        </w:rPr>
        <w:t>//</w:t>
      </w:r>
      <w:r>
        <w:rPr>
          <w:lang w:val="en-US" w:eastAsia="en-US"/>
        </w:rPr>
        <w:t>www</w:t>
      </w:r>
      <w:r>
        <w:rPr>
          <w:lang w:eastAsia="en-US"/>
        </w:rPr>
        <w:t>.</w:t>
      </w:r>
      <w:proofErr w:type="spellStart"/>
      <w:r>
        <w:rPr>
          <w:lang w:val="en-US" w:eastAsia="en-US"/>
        </w:rPr>
        <w:t>prosv</w:t>
      </w:r>
      <w:proofErr w:type="spellEnd"/>
      <w:r>
        <w:rPr>
          <w:lang w:eastAsia="en-US"/>
        </w:rPr>
        <w:t>.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>/</w:t>
      </w:r>
      <w:proofErr w:type="spellStart"/>
      <w:r>
        <w:rPr>
          <w:lang w:val="en-US" w:eastAsia="en-US"/>
        </w:rPr>
        <w:t>umk</w:t>
      </w:r>
      <w:proofErr w:type="spellEnd"/>
      <w:r>
        <w:rPr>
          <w:lang w:eastAsia="en-US"/>
        </w:rPr>
        <w:t>/</w:t>
      </w:r>
      <w:proofErr w:type="spellStart"/>
      <w:r>
        <w:rPr>
          <w:lang w:val="en-US" w:eastAsia="en-US"/>
        </w:rPr>
        <w:t>perspektiva</w:t>
      </w:r>
      <w:proofErr w:type="spellEnd"/>
    </w:p>
    <w:p w:rsidR="0009577E" w:rsidRDefault="0009577E"/>
    <w:sectPr w:rsidR="0009577E" w:rsidSect="00DE5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7B1" w:rsidRDefault="007167B1" w:rsidP="00DE56B3">
      <w:r>
        <w:separator/>
      </w:r>
    </w:p>
  </w:endnote>
  <w:endnote w:type="continuationSeparator" w:id="0">
    <w:p w:rsidR="007167B1" w:rsidRDefault="007167B1" w:rsidP="00DE5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7B1" w:rsidRDefault="007167B1" w:rsidP="00DE56B3">
      <w:r>
        <w:separator/>
      </w:r>
    </w:p>
  </w:footnote>
  <w:footnote w:type="continuationSeparator" w:id="0">
    <w:p w:rsidR="007167B1" w:rsidRDefault="007167B1" w:rsidP="00DE5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07F"/>
    <w:multiLevelType w:val="hybridMultilevel"/>
    <w:tmpl w:val="70284B10"/>
    <w:lvl w:ilvl="0" w:tplc="7C6A6170">
      <w:start w:val="1"/>
      <w:numFmt w:val="decimal"/>
      <w:lvlText w:val="%1."/>
      <w:lvlJc w:val="left"/>
      <w:pPr>
        <w:ind w:left="6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47B3E"/>
    <w:multiLevelType w:val="hybridMultilevel"/>
    <w:tmpl w:val="87345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B402A1"/>
    <w:multiLevelType w:val="hybridMultilevel"/>
    <w:tmpl w:val="AB708E56"/>
    <w:lvl w:ilvl="0" w:tplc="3FFAED8C">
      <w:start w:val="3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F87965"/>
    <w:multiLevelType w:val="hybridMultilevel"/>
    <w:tmpl w:val="7690D7A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7120246A"/>
    <w:multiLevelType w:val="hybridMultilevel"/>
    <w:tmpl w:val="6A526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486598"/>
    <w:multiLevelType w:val="hybridMultilevel"/>
    <w:tmpl w:val="F2C288B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6B3"/>
    <w:rsid w:val="0009577E"/>
    <w:rsid w:val="002C0F44"/>
    <w:rsid w:val="0034231E"/>
    <w:rsid w:val="007167B1"/>
    <w:rsid w:val="00745C75"/>
    <w:rsid w:val="007C71B2"/>
    <w:rsid w:val="0083655B"/>
    <w:rsid w:val="00A53981"/>
    <w:rsid w:val="00AB004B"/>
    <w:rsid w:val="00B179E9"/>
    <w:rsid w:val="00CC6F39"/>
    <w:rsid w:val="00DE56B3"/>
    <w:rsid w:val="00E45076"/>
    <w:rsid w:val="00F11521"/>
    <w:rsid w:val="00F8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E56B3"/>
    <w:rPr>
      <w:rFonts w:ascii="Tahoma" w:eastAsia="Times New Roman" w:hAnsi="Tahoma" w:cs="Times New Roman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E56B3"/>
    <w:rPr>
      <w:rFonts w:ascii="Tahoma" w:hAnsi="Tahoma"/>
      <w:sz w:val="16"/>
      <w:szCs w:val="16"/>
    </w:rPr>
  </w:style>
  <w:style w:type="paragraph" w:styleId="a5">
    <w:name w:val="No Spacing"/>
    <w:uiPriority w:val="1"/>
    <w:qFormat/>
    <w:rsid w:val="00DE5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E56B3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5">
    <w:name w:val="c5"/>
    <w:basedOn w:val="a"/>
    <w:uiPriority w:val="99"/>
    <w:rsid w:val="00DE56B3"/>
    <w:pPr>
      <w:spacing w:before="100" w:beforeAutospacing="1" w:after="100" w:afterAutospacing="1"/>
    </w:pPr>
  </w:style>
  <w:style w:type="character" w:customStyle="1" w:styleId="c0">
    <w:name w:val="c0"/>
    <w:basedOn w:val="a0"/>
    <w:rsid w:val="00DE56B3"/>
  </w:style>
  <w:style w:type="paragraph" w:styleId="a7">
    <w:name w:val="header"/>
    <w:basedOn w:val="a"/>
    <w:link w:val="a8"/>
    <w:uiPriority w:val="99"/>
    <w:semiHidden/>
    <w:unhideWhenUsed/>
    <w:rsid w:val="00DE56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5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56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56B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E450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6142</Words>
  <Characters>35016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2021-09-28T18:46:00Z</cp:lastPrinted>
  <dcterms:created xsi:type="dcterms:W3CDTF">2021-09-21T16:15:00Z</dcterms:created>
  <dcterms:modified xsi:type="dcterms:W3CDTF">2021-10-01T16:26:00Z</dcterms:modified>
</cp:coreProperties>
</file>